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75BF1" w14:textId="77777777" w:rsidR="0074028C" w:rsidRPr="00D36532" w:rsidRDefault="0074028C" w:rsidP="0074028C">
      <w:pPr>
        <w:widowControl w:val="0"/>
        <w:spacing w:line="240" w:lineRule="atLeast"/>
        <w:jc w:val="both"/>
        <w:rPr>
          <w:rFonts w:ascii="Calibri" w:hAnsi="Calibri" w:cs="Calibri"/>
          <w:b/>
          <w:iCs/>
          <w:sz w:val="40"/>
          <w:szCs w:val="40"/>
        </w:rPr>
      </w:pPr>
      <w:bookmarkStart w:id="0" w:name="_Hlk210811305"/>
      <w:r w:rsidRPr="00D36532">
        <w:rPr>
          <w:rFonts w:ascii="Calibri" w:hAnsi="Calibri" w:cs="Calibri"/>
          <w:b/>
          <w:iCs/>
          <w:sz w:val="40"/>
          <w:szCs w:val="40"/>
        </w:rPr>
        <w:t>SUBAFFIDAMENTO</w:t>
      </w:r>
    </w:p>
    <w:p w14:paraId="52CF0F15" w14:textId="427F8E6C" w:rsidR="0074028C" w:rsidRPr="00D36532" w:rsidRDefault="0074028C" w:rsidP="0074028C">
      <w:pPr>
        <w:widowControl w:val="0"/>
        <w:spacing w:line="240" w:lineRule="atLeast"/>
        <w:jc w:val="both"/>
        <w:rPr>
          <w:rFonts w:ascii="Calibri" w:hAnsi="Calibri" w:cs="Calibri"/>
          <w:b/>
          <w:iCs/>
          <w:sz w:val="32"/>
          <w:szCs w:val="32"/>
        </w:rPr>
      </w:pPr>
      <w:r w:rsidRPr="00D36532">
        <w:rPr>
          <w:rFonts w:ascii="Calibri" w:hAnsi="Calibri" w:cs="Calibri"/>
          <w:b/>
          <w:iCs/>
          <w:sz w:val="32"/>
          <w:szCs w:val="32"/>
        </w:rPr>
        <w:t>Modulo 2 – Dichiarazione sostitutiva</w:t>
      </w:r>
    </w:p>
    <w:bookmarkEnd w:id="0"/>
    <w:p w14:paraId="2A7D35EE" w14:textId="4050774F" w:rsidR="00C137DE" w:rsidRPr="00D36532" w:rsidRDefault="008D000D" w:rsidP="00D33371">
      <w:pPr>
        <w:pStyle w:val="Corpodeltesto2"/>
        <w:widowControl w:val="0"/>
        <w:suppressAutoHyphens/>
        <w:ind w:left="0" w:right="74"/>
        <w:rPr>
          <w:rFonts w:ascii="Calibri" w:hAnsi="Calibri" w:cs="Calibri"/>
          <w:b/>
          <w:sz w:val="28"/>
          <w:szCs w:val="28"/>
          <w:u w:val="single"/>
        </w:rPr>
      </w:pPr>
      <w:r w:rsidRPr="00D36532">
        <w:rPr>
          <w:rFonts w:ascii="Calibri" w:hAnsi="Calibri" w:cs="Calibri"/>
          <w:b/>
          <w:sz w:val="28"/>
          <w:szCs w:val="28"/>
          <w:u w:val="single"/>
        </w:rPr>
        <w:t xml:space="preserve">a cura del </w:t>
      </w:r>
      <w:r w:rsidR="00197997" w:rsidRPr="00D36532">
        <w:rPr>
          <w:rFonts w:ascii="Calibri" w:hAnsi="Calibri" w:cs="Calibri"/>
          <w:b/>
          <w:sz w:val="28"/>
          <w:szCs w:val="28"/>
          <w:u w:val="single"/>
        </w:rPr>
        <w:t>subaffidatario</w:t>
      </w:r>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1"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1"/>
    <w:p w14:paraId="714BECEF" w14:textId="07025753"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2" w:name="_Hlk164082301"/>
      <w:r w:rsidRPr="00B03C4A">
        <w:rPr>
          <w:rFonts w:asciiTheme="minorHAnsi" w:hAnsiTheme="minorHAnsi" w:cstheme="minorHAnsi"/>
          <w:sz w:val="22"/>
          <w:szCs w:val="22"/>
        </w:rPr>
        <w:t xml:space="preserve">            Spett. le Insula </w:t>
      </w:r>
      <w:r w:rsidR="00AF74D6">
        <w:rPr>
          <w:rFonts w:asciiTheme="minorHAnsi" w:hAnsiTheme="minorHAnsi" w:cstheme="minorHAnsi"/>
          <w:sz w:val="22"/>
          <w:szCs w:val="22"/>
        </w:rPr>
        <w:t>S.p.A.</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2"/>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2746D07"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w:t>
      </w:r>
      <w:r w:rsidR="006E15BC">
        <w:rPr>
          <w:rFonts w:asciiTheme="minorHAnsi" w:hAnsiTheme="minorHAnsi" w:cstheme="minorHAnsi"/>
          <w:i/>
          <w:sz w:val="22"/>
          <w:szCs w:val="22"/>
        </w:rPr>
        <w:t>subaffidatario</w:t>
      </w:r>
      <w:r w:rsidRPr="00B03C4A">
        <w:rPr>
          <w:rFonts w:asciiTheme="minorHAnsi" w:hAnsiTheme="minorHAnsi" w:cstheme="minorHAnsi"/>
          <w:i/>
          <w:sz w:val="22"/>
          <w:szCs w:val="22"/>
        </w:rPr>
        <w:t xml:space="preserv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xml:space="preserve">; nel caso in cui il </w:t>
      </w:r>
      <w:r w:rsidR="006E15BC">
        <w:rPr>
          <w:rFonts w:asciiTheme="minorHAnsi" w:hAnsiTheme="minorHAnsi" w:cstheme="minorHAnsi"/>
          <w:i/>
          <w:sz w:val="22"/>
          <w:szCs w:val="22"/>
        </w:rPr>
        <w:t>subaffidatario</w:t>
      </w:r>
      <w:r w:rsidRPr="00B03C4A">
        <w:rPr>
          <w:rFonts w:asciiTheme="minorHAnsi" w:hAnsiTheme="minorHAnsi" w:cstheme="minorHAnsi"/>
          <w:i/>
          <w:sz w:val="22"/>
          <w:szCs w:val="22"/>
        </w:rPr>
        <w:t xml:space="preserv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719DDFFC"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w:t>
      </w:r>
      <w:r w:rsidR="00AD6CD4">
        <w:rPr>
          <w:rFonts w:asciiTheme="minorHAnsi" w:hAnsiTheme="minorHAnsi" w:cstheme="minorHAnsi"/>
          <w:sz w:val="22"/>
          <w:szCs w:val="22"/>
        </w:rPr>
        <w:t xml:space="preserve">subaffidamento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30A0FB2" w14:textId="37EE8FF6" w:rsidR="00F22A0F" w:rsidRPr="00357DA7" w:rsidRDefault="00600489" w:rsidP="004136EE">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1537D3DE" w14:textId="2D3931F6"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n caso di suba</w:t>
      </w:r>
      <w:r w:rsidR="004956C6">
        <w:rPr>
          <w:rFonts w:asciiTheme="minorHAnsi" w:hAnsiTheme="minorHAnsi" w:cstheme="minorHAnsi"/>
          <w:b/>
          <w:bCs/>
          <w:sz w:val="22"/>
          <w:szCs w:val="22"/>
          <w:u w:val="single"/>
        </w:rPr>
        <w:t>ffidamenti</w:t>
      </w:r>
      <w:r w:rsidR="00253AAB" w:rsidRPr="00815D21">
        <w:rPr>
          <w:rFonts w:asciiTheme="minorHAnsi" w:hAnsiTheme="minorHAnsi" w:cstheme="minorHAnsi"/>
          <w:b/>
          <w:bCs/>
          <w:sz w:val="22"/>
          <w:szCs w:val="22"/>
          <w:u w:val="single"/>
        </w:rPr>
        <w:t xml:space="preserve">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con riferimento alla legislazione in materia di “antimafia” di cui al D.Lgs. 159/2011:</w:t>
      </w:r>
    </w:p>
    <w:p w14:paraId="1C892545" w14:textId="0895BC56" w:rsidR="00F46059" w:rsidRDefault="00F46059"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B546E5">
        <w:rPr>
          <w:rFonts w:asciiTheme="minorHAnsi" w:hAnsiTheme="minorHAnsi" w:cstheme="minorHAnsi"/>
          <w:sz w:val="22"/>
          <w:szCs w:val="22"/>
        </w:rPr>
        <w:t xml:space="preserve"> </w:t>
      </w:r>
      <w:r w:rsidR="00B546E5" w:rsidRPr="00F02B5B">
        <w:rPr>
          <w:rFonts w:asciiTheme="minorHAnsi" w:hAnsiTheme="minorHAnsi" w:cstheme="minorHAnsi"/>
          <w:sz w:val="22"/>
          <w:szCs w:val="22"/>
        </w:rPr>
        <w:t>(*)</w:t>
      </w:r>
      <w:r w:rsidRPr="00B03C4A">
        <w:rPr>
          <w:rFonts w:asciiTheme="minorHAnsi" w:hAnsiTheme="minorHAnsi" w:cstheme="minorHAnsi"/>
          <w:sz w:val="22"/>
          <w:szCs w:val="22"/>
        </w:rPr>
        <w:t>;</w:t>
      </w:r>
    </w:p>
    <w:p w14:paraId="0CE49C7C" w14:textId="4B9BEF75" w:rsidR="00E54663" w:rsidRPr="00B03C4A" w:rsidRDefault="00E54663"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ha presentato domanda di iscrizione nell’elenco delle ditte non soggette a tentativo di infiltrazione 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r w:rsidR="00133DBB">
        <w:rPr>
          <w:rFonts w:asciiTheme="minorHAnsi" w:hAnsiTheme="minorHAnsi" w:cstheme="minorHAnsi"/>
          <w:sz w:val="22"/>
          <w:szCs w:val="22"/>
        </w:rPr>
        <w:t xml:space="preserve"> </w:t>
      </w:r>
      <w:r w:rsidR="00133DBB" w:rsidRPr="00F02B5B">
        <w:rPr>
          <w:rFonts w:asciiTheme="minorHAnsi" w:hAnsiTheme="minorHAnsi" w:cstheme="minorHAnsi"/>
          <w:sz w:val="22"/>
          <w:szCs w:val="22"/>
        </w:rPr>
        <w:t>(*)</w:t>
      </w:r>
      <w:r w:rsidRPr="00E54663">
        <w:rPr>
          <w:rFonts w:asciiTheme="minorHAnsi" w:hAnsiTheme="minorHAnsi" w:cstheme="minorHAnsi"/>
          <w:sz w:val="22"/>
          <w:szCs w:val="22"/>
        </w:rPr>
        <w:t>;</w:t>
      </w:r>
    </w:p>
    <w:p w14:paraId="33EB03EE" w14:textId="77777777" w:rsidR="00902D6F" w:rsidRDefault="00AD5DA8" w:rsidP="00902D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487CE0">
        <w:rPr>
          <w:rFonts w:asciiTheme="minorHAnsi" w:hAnsiTheme="minorHAnsi" w:cstheme="minorHAnsi"/>
          <w:sz w:val="22"/>
          <w:szCs w:val="22"/>
        </w:rPr>
        <w:t>;</w:t>
      </w:r>
    </w:p>
    <w:p w14:paraId="4744CB06" w14:textId="7B0A9000" w:rsidR="00D12ACB" w:rsidRDefault="008C4F7B"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Pr>
          <w:rFonts w:asciiTheme="minorHAnsi" w:hAnsiTheme="minorHAnsi" w:cstheme="minorHAnsi"/>
          <w:sz w:val="22"/>
          <w:szCs w:val="22"/>
        </w:rPr>
        <w:sym w:font="Symbol" w:char="F0AE"/>
      </w:r>
      <w:r>
        <w:rPr>
          <w:rFonts w:asciiTheme="minorHAnsi" w:hAnsiTheme="minorHAnsi" w:cstheme="minorHAnsi"/>
          <w:sz w:val="22"/>
          <w:szCs w:val="22"/>
        </w:rPr>
        <w:t xml:space="preserve"> </w:t>
      </w:r>
      <w:r w:rsidR="00902D6F">
        <w:rPr>
          <w:rFonts w:asciiTheme="minorHAnsi" w:hAnsiTheme="minorHAnsi" w:cstheme="minorHAnsi"/>
          <w:sz w:val="22"/>
          <w:szCs w:val="22"/>
        </w:rPr>
        <w:t xml:space="preserve">In questa </w:t>
      </w:r>
      <w:r w:rsidR="00902D6F" w:rsidRPr="00F7751D">
        <w:rPr>
          <w:rFonts w:asciiTheme="minorHAnsi" w:hAnsiTheme="minorHAnsi" w:cstheme="minorHAnsi"/>
          <w:sz w:val="22"/>
          <w:szCs w:val="22"/>
        </w:rPr>
        <w:t>ipotesi, a</w:t>
      </w:r>
      <w:r w:rsidR="00D12ACB" w:rsidRPr="00F7751D">
        <w:rPr>
          <w:rFonts w:asciiTheme="minorHAnsi" w:hAnsiTheme="minorHAnsi" w:cstheme="minorHAnsi"/>
          <w:sz w:val="22"/>
          <w:szCs w:val="22"/>
        </w:rPr>
        <w:t xml:space="preserve">l fine di procedere con le </w:t>
      </w:r>
      <w:r w:rsidR="00902D6F" w:rsidRPr="00F7751D">
        <w:rPr>
          <w:rFonts w:asciiTheme="minorHAnsi" w:hAnsiTheme="minorHAnsi" w:cstheme="minorHAnsi"/>
          <w:sz w:val="22"/>
          <w:szCs w:val="22"/>
        </w:rPr>
        <w:t xml:space="preserve">dovute </w:t>
      </w:r>
      <w:r w:rsidR="00D12ACB" w:rsidRPr="00F7751D">
        <w:rPr>
          <w:rFonts w:asciiTheme="minorHAnsi" w:hAnsiTheme="minorHAnsi" w:cstheme="minorHAnsi"/>
          <w:sz w:val="22"/>
          <w:szCs w:val="22"/>
        </w:rPr>
        <w:t>verifiche in materia di antimafia</w:t>
      </w:r>
      <w:r w:rsidR="00902D6F" w:rsidRPr="00F7751D">
        <w:rPr>
          <w:rFonts w:asciiTheme="minorHAnsi" w:hAnsiTheme="minorHAnsi" w:cstheme="minorHAnsi"/>
          <w:sz w:val="22"/>
          <w:szCs w:val="22"/>
        </w:rPr>
        <w:t xml:space="preserve">, </w:t>
      </w:r>
      <w:r w:rsidR="00D12ACB" w:rsidRPr="00F7751D">
        <w:rPr>
          <w:rFonts w:asciiTheme="minorHAnsi" w:hAnsiTheme="minorHAnsi" w:cstheme="minorHAnsi"/>
          <w:sz w:val="22"/>
          <w:szCs w:val="22"/>
        </w:rPr>
        <w:t xml:space="preserve">si allega dichiarazione Modulo </w:t>
      </w:r>
      <w:r w:rsidR="00F7751D" w:rsidRPr="00F7751D">
        <w:rPr>
          <w:rFonts w:asciiTheme="minorHAnsi" w:hAnsiTheme="minorHAnsi" w:cstheme="minorHAnsi"/>
          <w:sz w:val="22"/>
          <w:szCs w:val="22"/>
        </w:rPr>
        <w:t>2</w:t>
      </w:r>
      <w:r w:rsidR="00D12ACB" w:rsidRPr="00F7751D">
        <w:rPr>
          <w:rFonts w:asciiTheme="minorHAnsi" w:hAnsiTheme="minorHAnsi" w:cstheme="minorHAnsi"/>
          <w:sz w:val="22"/>
          <w:szCs w:val="22"/>
        </w:rPr>
        <w:t xml:space="preserve"> relativa all’identificazione dei soggetti di cui all’art. 85 e dei relativi familiari conviventi di maggiore età, debitamente compilata e firmata digitalmente;</w:t>
      </w:r>
    </w:p>
    <w:p w14:paraId="69A8504E" w14:textId="77777777" w:rsidR="00DD0716" w:rsidRDefault="00DD0716"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p>
    <w:p w14:paraId="76C456CF" w14:textId="25A9D96C" w:rsidR="00AA6621" w:rsidRPr="00B03C4A" w:rsidRDefault="001C0BCC"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che l’impresa</w:t>
      </w:r>
      <w:r w:rsidR="00380F7E">
        <w:rPr>
          <w:rFonts w:asciiTheme="minorHAnsi" w:hAnsiTheme="minorHAnsi" w:cstheme="minorHAnsi"/>
          <w:sz w:val="22"/>
          <w:szCs w:val="22"/>
        </w:rPr>
        <w:t xml:space="preserve"> subaffidataria</w:t>
      </w:r>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3" w:name="OLE_LINK3"/>
      <w:r w:rsidRPr="008C4242">
        <w:rPr>
          <w:rFonts w:asciiTheme="minorHAnsi" w:hAnsiTheme="minorHAnsi" w:cstheme="minorHAnsi"/>
          <w:b/>
        </w:rPr>
        <w:t>DICHIARA, inoltre,</w:t>
      </w:r>
    </w:p>
    <w:p w14:paraId="70123207" w14:textId="66D35219"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suba</w:t>
      </w:r>
      <w:r w:rsidR="00D14A05">
        <w:rPr>
          <w:rFonts w:asciiTheme="minorHAnsi" w:hAnsiTheme="minorHAnsi" w:cstheme="minorHAnsi"/>
          <w:sz w:val="22"/>
          <w:szCs w:val="22"/>
        </w:rPr>
        <w:t>ffidatario</w:t>
      </w:r>
      <w:r w:rsidR="008D3681" w:rsidRPr="008D3681">
        <w:rPr>
          <w:rFonts w:asciiTheme="minorHAnsi" w:hAnsiTheme="minorHAnsi" w:cstheme="minorHAnsi"/>
          <w:sz w:val="22"/>
          <w:szCs w:val="22"/>
        </w:rPr>
        <w:t xml:space="preserv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dell’Allegato II.3 al D.Lgs. 36/2023 e s.m.i.</w:t>
      </w:r>
      <w:r w:rsidR="00057FB2">
        <w:rPr>
          <w:rFonts w:asciiTheme="minorHAnsi" w:hAnsiTheme="minorHAnsi" w:cstheme="minorHAnsi"/>
          <w:sz w:val="22"/>
          <w:szCs w:val="22"/>
        </w:rPr>
        <w:t>, e più precisamente:</w:t>
      </w:r>
    </w:p>
    <w:p w14:paraId="4F303DB3" w14:textId="77777777" w:rsidR="00906BCB" w:rsidRPr="006A3C3B" w:rsidRDefault="00906BCB" w:rsidP="00906BCB">
      <w:pPr>
        <w:pStyle w:val="Paragrafoelenco"/>
        <w:tabs>
          <w:tab w:val="left" w:pos="360"/>
        </w:tabs>
        <w:spacing w:after="240" w:line="276" w:lineRule="auto"/>
        <w:ind w:left="0"/>
        <w:contextualSpacing/>
        <w:jc w:val="both"/>
        <w:rPr>
          <w:rFonts w:asciiTheme="minorHAnsi" w:hAnsiTheme="minorHAnsi" w:cstheme="minorHAnsi"/>
          <w:sz w:val="22"/>
          <w:szCs w:val="22"/>
        </w:rPr>
      </w:pPr>
    </w:p>
    <w:p w14:paraId="72BEBA33" w14:textId="2D3AD85A" w:rsidR="006A3C3B" w:rsidRDefault="00A825DD" w:rsidP="00A825DD">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6.1</w:t>
      </w:r>
      <w:r>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8E4B87">
        <w:rPr>
          <w:rFonts w:asciiTheme="minorHAnsi" w:hAnsiTheme="minorHAnsi" w:cstheme="minorHAnsi"/>
          <w:sz w:val="22"/>
          <w:szCs w:val="22"/>
        </w:rPr>
        <w:t>delle attività sub-affidate</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42C394F6" w:rsidR="006A3C3B" w:rsidRPr="006A3C3B" w:rsidRDefault="00A825DD" w:rsidP="00A825DD">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6.2</w:t>
      </w:r>
      <w:r w:rsidRPr="00C73557">
        <w:rPr>
          <w:rFonts w:asciiTheme="minorHAnsi" w:hAnsiTheme="minorHAnsi" w:cstheme="minorHAnsi"/>
          <w:b/>
          <w:bCs/>
          <w:i/>
          <w:iCs/>
          <w:sz w:val="22"/>
          <w:szCs w:val="22"/>
        </w:rPr>
        <w:t xml:space="preserve">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i sub</w:t>
      </w:r>
      <w:r w:rsidR="002C7B38">
        <w:rPr>
          <w:rFonts w:asciiTheme="minorHAnsi" w:hAnsiTheme="minorHAnsi" w:cstheme="minorHAnsi"/>
          <w:b/>
          <w:bCs/>
          <w:i/>
          <w:iCs/>
          <w:sz w:val="22"/>
          <w:szCs w:val="22"/>
          <w:u w:val="single"/>
        </w:rPr>
        <w:t xml:space="preserve">affidatari </w:t>
      </w:r>
      <w:r w:rsidR="006A3C3B" w:rsidRPr="00062DB0">
        <w:rPr>
          <w:rFonts w:asciiTheme="minorHAnsi" w:hAnsiTheme="minorHAnsi" w:cstheme="minorHAnsi"/>
          <w:b/>
          <w:bCs/>
          <w:i/>
          <w:iCs/>
          <w:sz w:val="22"/>
          <w:szCs w:val="22"/>
          <w:u w:val="single"/>
        </w:rPr>
        <w:t>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tenuti alla redazione del rapporto sulla situazione del personale ai sensi dell’art. 46 del D.Lgs.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di occupare oltre 50 dipendenti e di allegare, ai sensi dell’art. 1, comma 1, dell’Allegato II.3 al D.Lgs. 36/2023 e s.m.i.,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D.Lgs. 36/2023 e s.m.i.);</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257C1BCD" w:rsidR="006A3C3B" w:rsidRPr="00E62810"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6.3</w:t>
      </w:r>
      <w:r>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 xml:space="preserve">i </w:t>
      </w:r>
      <w:r w:rsidR="002C7B38">
        <w:rPr>
          <w:rFonts w:asciiTheme="minorHAnsi" w:hAnsiTheme="minorHAnsi" w:cstheme="minorHAnsi"/>
          <w:b/>
          <w:bCs/>
          <w:i/>
          <w:iCs/>
          <w:sz w:val="22"/>
          <w:szCs w:val="22"/>
          <w:u w:val="single"/>
        </w:rPr>
        <w:t>subaffidatari</w:t>
      </w:r>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non tenuti alla redazione del rapporto sulla situazione del personale ai sensi dell’art. 46 del D.Lgs. 198/2006:</w:t>
      </w:r>
    </w:p>
    <w:p w14:paraId="5C085A9C" w14:textId="6F661D2F"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w:t>
      </w:r>
      <w:r w:rsidR="007527E1">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 xml:space="preserve">ai sensi dell’art. 1, comma 2, dell’Allegato II.3 al D.Lgs. 36/2023 e s.m.i., </w:t>
      </w:r>
      <w:r w:rsidRPr="006A3C3B">
        <w:rPr>
          <w:rFonts w:asciiTheme="minorHAnsi" w:hAnsiTheme="minorHAnsi" w:cstheme="minorHAnsi"/>
          <w:sz w:val="22"/>
          <w:szCs w:val="22"/>
        </w:rPr>
        <w:lastRenderedPageBreak/>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56935E3E" w:rsidR="006A3C3B" w:rsidRPr="00BC1038"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6.4</w:t>
      </w:r>
      <w:r>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 xml:space="preserve">i </w:t>
      </w:r>
      <w:r w:rsidR="002C7B38">
        <w:rPr>
          <w:rFonts w:asciiTheme="minorHAnsi" w:hAnsiTheme="minorHAnsi" w:cstheme="minorHAnsi"/>
          <w:b/>
          <w:bCs/>
          <w:i/>
          <w:iCs/>
          <w:sz w:val="22"/>
          <w:szCs w:val="22"/>
          <w:u w:val="single"/>
        </w:rPr>
        <w:t>subaffidatari</w:t>
      </w:r>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C73557">
        <w:rPr>
          <w:rFonts w:asciiTheme="minorHAnsi" w:hAnsiTheme="minorHAnsi" w:cstheme="minorHAnsi"/>
          <w:b/>
          <w:bCs/>
          <w:i/>
          <w:iCs/>
          <w:sz w:val="22"/>
          <w:szCs w:val="22"/>
          <w:u w:val="single"/>
        </w:rPr>
        <w:t xml:space="preserve"> e non superiore a 50 (cinquanta)</w:t>
      </w:r>
      <w:r w:rsidR="006A3C3B" w:rsidRPr="00BC1038">
        <w:rPr>
          <w:rFonts w:asciiTheme="minorHAnsi" w:hAnsiTheme="minorHAnsi" w:cstheme="minorHAnsi"/>
          <w:b/>
          <w:bCs/>
          <w:i/>
          <w:iCs/>
          <w:sz w:val="22"/>
          <w:szCs w:val="22"/>
          <w:u w:val="single"/>
        </w:rPr>
        <w:t>:</w:t>
      </w:r>
    </w:p>
    <w:p w14:paraId="2B82A8C7" w14:textId="76B37A37"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 xml:space="preserve">di essere tenuto a consegnare alla Stazione Appaltante, entro sei mesi dalla conclusione </w:t>
      </w:r>
      <w:r w:rsidR="002C5736">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D.Lgs. 36/2023 e s.m.i., </w:t>
      </w:r>
      <w:r w:rsidR="00C73557" w:rsidRPr="00C73557">
        <w:rPr>
          <w:rFonts w:asciiTheme="minorHAnsi" w:hAnsiTheme="minorHAnsi" w:cstheme="minorHAnsi"/>
          <w:sz w:val="22"/>
          <w:szCs w:val="22"/>
        </w:rPr>
        <w:t xml:space="preserve">la certificazione di cui all’art. 17 della L. 68/1999 (ovvero la dichiarazione del legale rappresentante che attesti di essere in regola con le norme che disciplinano il diritto al lavoro dei disabili) </w:t>
      </w:r>
      <w:r w:rsidR="00C73557">
        <w:rPr>
          <w:rFonts w:asciiTheme="minorHAnsi" w:hAnsiTheme="minorHAnsi" w:cstheme="minorHAnsi"/>
          <w:sz w:val="22"/>
          <w:szCs w:val="22"/>
        </w:rPr>
        <w:t xml:space="preserve">e </w:t>
      </w:r>
      <w:r w:rsidRPr="006A3C3B">
        <w:rPr>
          <w:rFonts w:asciiTheme="minorHAnsi" w:hAnsiTheme="minorHAnsi" w:cstheme="minorHAnsi"/>
          <w:sz w:val="22"/>
          <w:szCs w:val="22"/>
        </w:rPr>
        <w:t>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7F3B1A5D" w:rsidR="006A3C3B" w:rsidRPr="00F6372D"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6.5</w:t>
      </w:r>
      <w:r>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 xml:space="preserve">i </w:t>
      </w:r>
      <w:r w:rsidR="00BB3E25">
        <w:rPr>
          <w:rFonts w:asciiTheme="minorHAnsi" w:hAnsiTheme="minorHAnsi" w:cstheme="minorHAnsi"/>
          <w:b/>
          <w:bCs/>
          <w:i/>
          <w:iCs/>
          <w:sz w:val="22"/>
          <w:szCs w:val="22"/>
          <w:u w:val="single"/>
        </w:rPr>
        <w:t>subaffidatari</w:t>
      </w:r>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D.Lgs. 36/2023 e s.m.i.,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150446B6" w14:textId="27C68F24" w:rsidR="00AB5FB0" w:rsidRPr="004F211F" w:rsidRDefault="00ED7111" w:rsidP="004F211F">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7B0AF4BF" w14:textId="27F20AD6" w:rsidR="00F2108E" w:rsidRDefault="00AB5FB0"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F2108E">
        <w:rPr>
          <w:rFonts w:asciiTheme="minorHAnsi" w:hAnsiTheme="minorHAnsi" w:cstheme="minorHAnsi"/>
          <w:sz w:val="22"/>
          <w:szCs w:val="22"/>
        </w:rPr>
        <w:t>di assumere tutti</w:t>
      </w:r>
      <w:r w:rsidR="00F2108E" w:rsidRPr="00F2108E">
        <w:rPr>
          <w:rFonts w:asciiTheme="minorHAnsi" w:hAnsiTheme="minorHAnsi" w:cstheme="minorHAnsi"/>
          <w:sz w:val="22"/>
          <w:szCs w:val="22"/>
        </w:rPr>
        <w:t xml:space="preserve"> gli obblighi di tracciabilità dei flussi finanziari di cui alla L. 136 del 13 agosto 2010 e successive modificazioni</w:t>
      </w:r>
      <w:r w:rsidR="00F2108E">
        <w:rPr>
          <w:rFonts w:asciiTheme="minorHAnsi" w:hAnsiTheme="minorHAnsi" w:cstheme="minorHAnsi"/>
          <w:sz w:val="22"/>
          <w:szCs w:val="22"/>
        </w:rPr>
        <w:t>, e di allegare alla presente Modulo 3 debitamente compilato e sottoscritto digitalmente;</w:t>
      </w:r>
    </w:p>
    <w:p w14:paraId="109AB1F6" w14:textId="77777777" w:rsidR="00F2108E" w:rsidRDefault="00F2108E" w:rsidP="00F2108E">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1EDD93D3" w:rsidR="003C247E" w:rsidRDefault="00F2108E"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i prevedere</w:t>
      </w:r>
      <w:r w:rsidR="00FD5EFC">
        <w:rPr>
          <w:rFonts w:asciiTheme="minorHAnsi" w:hAnsiTheme="minorHAnsi" w:cstheme="minorHAnsi"/>
          <w:sz w:val="22"/>
          <w:szCs w:val="22"/>
        </w:rPr>
        <w:t xml:space="preserve"> </w:t>
      </w:r>
      <w:r w:rsidR="00CD530F">
        <w:rPr>
          <w:rFonts w:asciiTheme="minorHAnsi" w:hAnsiTheme="minorHAnsi" w:cstheme="minorHAnsi"/>
          <w:sz w:val="22"/>
          <w:szCs w:val="22"/>
        </w:rPr>
        <w:t xml:space="preserve">nel contratto di </w:t>
      </w:r>
      <w:r w:rsidR="004F211F">
        <w:rPr>
          <w:rFonts w:asciiTheme="minorHAnsi" w:hAnsiTheme="minorHAnsi" w:cstheme="minorHAnsi"/>
          <w:sz w:val="22"/>
          <w:szCs w:val="22"/>
        </w:rPr>
        <w:t>subaffidamento</w:t>
      </w:r>
      <w:r w:rsidR="00FD5EFC">
        <w:rPr>
          <w:rFonts w:asciiTheme="minorHAnsi" w:hAnsiTheme="minorHAnsi" w:cstheme="minorHAnsi"/>
          <w:sz w:val="22"/>
          <w:szCs w:val="22"/>
        </w:rPr>
        <w:t xml:space="preserve">, unitamente all’appaltatore, </w:t>
      </w:r>
      <w:r w:rsidR="003C247E" w:rsidRPr="003C247E">
        <w:rPr>
          <w:rFonts w:asciiTheme="minorHAnsi" w:hAnsiTheme="minorHAnsi" w:cstheme="minorHAnsi"/>
          <w:sz w:val="22"/>
          <w:szCs w:val="22"/>
        </w:rPr>
        <w:t>clausole di revisione prezzi riferite alle prestazioni o lavorazioni oggetto del s</w:t>
      </w:r>
      <w:r w:rsidR="002348A7">
        <w:rPr>
          <w:rFonts w:asciiTheme="minorHAnsi" w:hAnsiTheme="minorHAnsi" w:cstheme="minorHAnsi"/>
          <w:sz w:val="22"/>
          <w:szCs w:val="22"/>
        </w:rPr>
        <w:t>subcontratto</w:t>
      </w:r>
      <w:r w:rsidR="003C247E" w:rsidRPr="003C247E">
        <w:rPr>
          <w:rFonts w:asciiTheme="minorHAnsi" w:hAnsiTheme="minorHAnsi" w:cstheme="minorHAnsi"/>
          <w:sz w:val="22"/>
          <w:szCs w:val="22"/>
        </w:rPr>
        <w:t xml:space="preserve">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l 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s.m.i.</w:t>
      </w:r>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P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D.Lgs.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AD7E82"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AD7E82">
        <w:rPr>
          <w:rFonts w:asciiTheme="minorHAnsi" w:hAnsiTheme="minorHAnsi" w:cstheme="minorHAnsi"/>
          <w:sz w:val="22"/>
          <w:szCs w:val="22"/>
        </w:rPr>
        <w:t>□</w:t>
      </w:r>
      <w:r w:rsidR="00E352C8" w:rsidRPr="00AD7E82">
        <w:rPr>
          <w:rFonts w:asciiTheme="minorHAnsi" w:hAnsiTheme="minorHAnsi" w:cstheme="minorHAnsi"/>
          <w:sz w:val="22"/>
          <w:szCs w:val="22"/>
        </w:rPr>
        <w:t xml:space="preserve"> </w:t>
      </w:r>
      <w:r w:rsidRPr="00AD7E82">
        <w:rPr>
          <w:rFonts w:asciiTheme="minorHAnsi" w:hAnsiTheme="minorHAnsi" w:cstheme="minorHAnsi"/>
          <w:sz w:val="22"/>
          <w:szCs w:val="22"/>
        </w:rPr>
        <w:t xml:space="preserve">che sussistono forme di controllo o di collegamento a norma dell’art. 2359 c.c. con </w:t>
      </w:r>
      <w:r w:rsidR="00E352C8" w:rsidRPr="00AD7E82">
        <w:rPr>
          <w:rFonts w:asciiTheme="minorHAnsi" w:hAnsiTheme="minorHAnsi" w:cstheme="minorHAnsi"/>
          <w:sz w:val="22"/>
          <w:szCs w:val="22"/>
        </w:rPr>
        <w:t>l’appaltatore</w:t>
      </w:r>
      <w:r w:rsidRPr="00AD7E82">
        <w:rPr>
          <w:rFonts w:asciiTheme="minorHAnsi" w:hAnsiTheme="minorHAnsi" w:cstheme="minorHAnsi"/>
          <w:sz w:val="22"/>
          <w:szCs w:val="22"/>
        </w:rPr>
        <w:t>;</w:t>
      </w:r>
    </w:p>
    <w:p w14:paraId="3BE2C7AA" w14:textId="77777777" w:rsidR="002B04EE" w:rsidRPr="00B03C4A" w:rsidRDefault="002B04EE" w:rsidP="002B04EE">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ai sensi dell’art. 53, comma 16 ter, del D.Lgs. 165/2001 e s.m.i. come introdotto dall’art. 1 della L. 190/2012 e s.m.i.:</w:t>
      </w:r>
    </w:p>
    <w:p w14:paraId="06129143" w14:textId="77777777" w:rsidR="002B04EE" w:rsidRPr="00B03C4A" w:rsidRDefault="002B04EE" w:rsidP="002B04EE">
      <w:pPr>
        <w:numPr>
          <w:ilvl w:val="0"/>
          <w:numId w:val="15"/>
        </w:numPr>
        <w:tabs>
          <w:tab w:val="clear" w:pos="1068"/>
          <w:tab w:val="num" w:pos="0"/>
          <w:tab w:val="left" w:pos="270"/>
        </w:tabs>
        <w:spacing w:line="276" w:lineRule="auto"/>
        <w:ind w:left="0" w:right="74" w:firstLine="0"/>
        <w:jc w:val="both"/>
        <w:rPr>
          <w:rFonts w:asciiTheme="minorHAnsi" w:hAnsiTheme="minorHAnsi" w:cstheme="minorHAnsi"/>
          <w:sz w:val="22"/>
          <w:szCs w:val="22"/>
        </w:rPr>
      </w:pPr>
      <w:r w:rsidRPr="00B03C4A">
        <w:rPr>
          <w:rFonts w:asciiTheme="minorHAnsi" w:hAnsiTheme="minorHAnsi" w:cstheme="minorHAnsi"/>
          <w:sz w:val="22"/>
          <w:szCs w:val="22"/>
        </w:rPr>
        <w:t xml:space="preserve">di non aver concluso contratti di lavoro subordinato o autonomo e, comunque, di non aver attribuito incarichi ad ex dipendenti del Comune di Venezia e di Insula </w:t>
      </w:r>
      <w:r>
        <w:rPr>
          <w:rFonts w:asciiTheme="minorHAnsi" w:hAnsiTheme="minorHAnsi" w:cstheme="minorHAnsi"/>
          <w:sz w:val="22"/>
          <w:szCs w:val="22"/>
        </w:rPr>
        <w:t>S.p.A.</w:t>
      </w:r>
      <w:r w:rsidRPr="00B03C4A">
        <w:rPr>
          <w:rFonts w:asciiTheme="minorHAnsi" w:hAnsiTheme="minorHAnsi" w:cstheme="minorHAnsi"/>
          <w:sz w:val="22"/>
          <w:szCs w:val="22"/>
        </w:rPr>
        <w:t xml:space="preserve"> che hanno esercitato poteri autoritativi o negoziali nel triennio successivo alla cessazione del rapporto di lavoro;</w:t>
      </w:r>
    </w:p>
    <w:p w14:paraId="115B7C47" w14:textId="14CF61FB" w:rsidR="002B04EE" w:rsidRDefault="002B04EE" w:rsidP="002B04EE">
      <w:pPr>
        <w:numPr>
          <w:ilvl w:val="0"/>
          <w:numId w:val="15"/>
        </w:numPr>
        <w:tabs>
          <w:tab w:val="clear" w:pos="1068"/>
          <w:tab w:val="num" w:pos="0"/>
          <w:tab w:val="left" w:pos="270"/>
        </w:tabs>
        <w:autoSpaceDE w:val="0"/>
        <w:autoSpaceDN w:val="0"/>
        <w:spacing w:line="276" w:lineRule="auto"/>
        <w:ind w:left="0" w:firstLine="0"/>
        <w:jc w:val="both"/>
        <w:textAlignment w:val="baseline"/>
        <w:rPr>
          <w:rFonts w:asciiTheme="minorHAnsi" w:hAnsiTheme="minorHAnsi" w:cstheme="minorHAnsi"/>
          <w:sz w:val="22"/>
          <w:szCs w:val="22"/>
        </w:rPr>
      </w:pPr>
      <w:r w:rsidRPr="00B03C4A">
        <w:rPr>
          <w:rFonts w:asciiTheme="minorHAnsi" w:hAnsiTheme="minorHAnsi" w:cstheme="minorHAnsi"/>
          <w:sz w:val="22"/>
          <w:szCs w:val="22"/>
        </w:rPr>
        <w:lastRenderedPageBreak/>
        <w:t xml:space="preserve">di essere consapevole che i contratti conclusi e gli incarichi conferiti in violazione di tali prescrizioni sono nulli e che è fatto divieto ai soggetti privati che li hanno conclusi o conferiti di contrattare con Insula </w:t>
      </w:r>
      <w:r w:rsidR="00F54160">
        <w:rPr>
          <w:rFonts w:asciiTheme="minorHAnsi" w:hAnsiTheme="minorHAnsi" w:cstheme="minorHAnsi"/>
          <w:sz w:val="22"/>
          <w:szCs w:val="22"/>
        </w:rPr>
        <w:t>S.p.A.</w:t>
      </w:r>
      <w:r w:rsidRPr="00B03C4A">
        <w:rPr>
          <w:rFonts w:asciiTheme="minorHAnsi" w:hAnsiTheme="minorHAnsi" w:cstheme="minorHAnsi"/>
          <w:sz w:val="22"/>
          <w:szCs w:val="22"/>
        </w:rPr>
        <w:t xml:space="preserve"> per i successivi tre anni, con l’obbligo di restituzione dei compensi eventualmente percepiti e accertati ad essi riferiti;</w:t>
      </w:r>
    </w:p>
    <w:p w14:paraId="1030D186" w14:textId="77777777" w:rsidR="002B04EE" w:rsidRPr="002B04EE" w:rsidRDefault="002B04EE" w:rsidP="002B04EE">
      <w:pPr>
        <w:widowControl w:val="0"/>
        <w:tabs>
          <w:tab w:val="left" w:pos="142"/>
          <w:tab w:val="left" w:pos="426"/>
        </w:tabs>
        <w:autoSpaceDE w:val="0"/>
        <w:autoSpaceDN w:val="0"/>
        <w:spacing w:line="276" w:lineRule="auto"/>
        <w:contextualSpacing/>
        <w:jc w:val="both"/>
        <w:rPr>
          <w:rFonts w:asciiTheme="minorHAnsi" w:hAnsiTheme="minorHAnsi" w:cstheme="minorHAnsi"/>
          <w:sz w:val="22"/>
          <w:szCs w:val="22"/>
        </w:rPr>
      </w:pPr>
    </w:p>
    <w:p w14:paraId="1AF555B9" w14:textId="287E4BDB" w:rsidR="000343B3" w:rsidRPr="00AD7E82" w:rsidRDefault="000343B3" w:rsidP="000343B3">
      <w:pPr>
        <w:pStyle w:val="Paragrafoelenco"/>
        <w:widowControl w:val="0"/>
        <w:numPr>
          <w:ilvl w:val="0"/>
          <w:numId w:val="14"/>
        </w:numPr>
        <w:tabs>
          <w:tab w:val="left" w:pos="142"/>
          <w:tab w:val="left" w:pos="426"/>
        </w:tabs>
        <w:autoSpaceDE w:val="0"/>
        <w:autoSpaceDN w:val="0"/>
        <w:spacing w:after="240" w:line="276" w:lineRule="auto"/>
        <w:ind w:left="142" w:hanging="142"/>
        <w:contextualSpacing/>
        <w:jc w:val="both"/>
        <w:rPr>
          <w:rFonts w:asciiTheme="minorHAnsi" w:hAnsiTheme="minorHAnsi" w:cstheme="minorHAnsi"/>
          <w:sz w:val="22"/>
          <w:szCs w:val="22"/>
        </w:rPr>
      </w:pPr>
      <w:r w:rsidRPr="00AD7E82">
        <w:rPr>
          <w:rFonts w:asciiTheme="minorHAnsi" w:hAnsiTheme="minorHAnsi" w:cstheme="minorHAnsi"/>
          <w:sz w:val="22"/>
          <w:szCs w:val="22"/>
        </w:rPr>
        <w:t xml:space="preserve">di conoscere e di accettare incondizionatamente e senza riserva alcuna tutte le clausole pattizie di cui al Protocollo di legalità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w:t>
      </w:r>
      <w:hyperlink r:id="rId8" w:history="1">
        <w:r w:rsidRPr="00AD7E82">
          <w:rPr>
            <w:rStyle w:val="Collegamentoipertestuale"/>
            <w:rFonts w:asciiTheme="minorHAnsi" w:hAnsiTheme="minorHAnsi" w:cstheme="minorHAnsi"/>
            <w:color w:val="auto"/>
            <w:sz w:val="22"/>
            <w:szCs w:val="22"/>
          </w:rPr>
          <w:t>https://www.regione.veneto.it/web/lavori-pubblici/protocollo-di-legalita</w:t>
        </w:r>
      </w:hyperlink>
      <w:r w:rsidRPr="00AD7E82">
        <w:rPr>
          <w:rFonts w:asciiTheme="minorHAnsi" w:hAnsiTheme="minorHAnsi" w:cstheme="minorHAnsi"/>
          <w:sz w:val="22"/>
          <w:szCs w:val="22"/>
        </w:rPr>
        <w:t>;</w:t>
      </w:r>
    </w:p>
    <w:p w14:paraId="33FEFAC3" w14:textId="7361A2D8" w:rsidR="000343B3" w:rsidRPr="00AD7E82" w:rsidRDefault="000343B3" w:rsidP="00542C0D">
      <w:pPr>
        <w:pStyle w:val="Paragrafoelenco"/>
        <w:widowControl w:val="0"/>
        <w:tabs>
          <w:tab w:val="left" w:pos="142"/>
        </w:tabs>
        <w:autoSpaceDE w:val="0"/>
        <w:autoSpaceDN w:val="0"/>
        <w:spacing w:line="276" w:lineRule="auto"/>
        <w:ind w:left="142"/>
        <w:contextualSpacing/>
        <w:jc w:val="both"/>
        <w:rPr>
          <w:rFonts w:asciiTheme="minorHAnsi" w:hAnsiTheme="minorHAnsi" w:cstheme="minorHAnsi"/>
          <w:sz w:val="22"/>
          <w:szCs w:val="22"/>
        </w:rPr>
      </w:pPr>
      <w:r w:rsidRPr="00AD7E82">
        <w:rPr>
          <w:rFonts w:asciiTheme="minorHAnsi" w:hAnsiTheme="minorHAnsi" w:cstheme="minorHAnsi"/>
          <w:sz w:val="22"/>
          <w:szCs w:val="22"/>
        </w:rPr>
        <w:t xml:space="preserve">In particolare, si precisa che con l’accettazione del citato Protocollo di legalità l’impresa </w:t>
      </w:r>
      <w:r w:rsidR="001445C4" w:rsidRPr="00AD7E82">
        <w:rPr>
          <w:rFonts w:asciiTheme="minorHAnsi" w:hAnsiTheme="minorHAnsi" w:cstheme="minorHAnsi"/>
          <w:sz w:val="22"/>
          <w:szCs w:val="22"/>
        </w:rPr>
        <w:t>subaffidataria</w:t>
      </w:r>
      <w:r w:rsidRPr="00AD7E82">
        <w:rPr>
          <w:rFonts w:asciiTheme="minorHAnsi" w:hAnsiTheme="minorHAnsi" w:cstheme="minorHAnsi"/>
          <w:sz w:val="22"/>
          <w:szCs w:val="22"/>
        </w:rPr>
        <w:t xml:space="preserve">, unitamente all’appaltatore, si impegna ad inserire nel </w:t>
      </w:r>
      <w:r w:rsidR="001445C4" w:rsidRPr="00AD7E82">
        <w:rPr>
          <w:rFonts w:asciiTheme="minorHAnsi" w:hAnsiTheme="minorHAnsi" w:cstheme="minorHAnsi"/>
          <w:sz w:val="22"/>
          <w:szCs w:val="22"/>
        </w:rPr>
        <w:t>subc</w:t>
      </w:r>
      <w:r w:rsidR="0073411F" w:rsidRPr="00AD7E82">
        <w:rPr>
          <w:rFonts w:asciiTheme="minorHAnsi" w:hAnsiTheme="minorHAnsi" w:cstheme="minorHAnsi"/>
          <w:sz w:val="22"/>
          <w:szCs w:val="22"/>
        </w:rPr>
        <w:t>o</w:t>
      </w:r>
      <w:r w:rsidR="001445C4" w:rsidRPr="00AD7E82">
        <w:rPr>
          <w:rFonts w:asciiTheme="minorHAnsi" w:hAnsiTheme="minorHAnsi" w:cstheme="minorHAnsi"/>
          <w:sz w:val="22"/>
          <w:szCs w:val="22"/>
        </w:rPr>
        <w:t>ntratto</w:t>
      </w:r>
      <w:r w:rsidRPr="00AD7E82">
        <w:rPr>
          <w:rFonts w:asciiTheme="minorHAnsi" w:hAnsiTheme="minorHAnsi" w:cstheme="minorHAnsi"/>
          <w:sz w:val="22"/>
          <w:szCs w:val="22"/>
        </w:rPr>
        <w:t xml:space="preserve"> tutte le clausole pattizie ivi contenute.</w:t>
      </w:r>
    </w:p>
    <w:p w14:paraId="4BE1F30A" w14:textId="63D074A7" w:rsidR="002B73DC" w:rsidRPr="00AD7E82" w:rsidRDefault="000343B3" w:rsidP="000343B3">
      <w:pPr>
        <w:tabs>
          <w:tab w:val="left" w:pos="142"/>
          <w:tab w:val="left" w:pos="360"/>
        </w:tabs>
        <w:spacing w:line="276" w:lineRule="auto"/>
        <w:ind w:left="142"/>
        <w:contextualSpacing/>
        <w:jc w:val="both"/>
        <w:rPr>
          <w:rFonts w:asciiTheme="minorHAnsi" w:hAnsiTheme="minorHAnsi" w:cstheme="minorHAnsi"/>
          <w:sz w:val="22"/>
          <w:szCs w:val="22"/>
        </w:rPr>
      </w:pPr>
      <w:r w:rsidRPr="00AD7E82">
        <w:rPr>
          <w:rFonts w:asciiTheme="minorHAnsi" w:hAnsiTheme="minorHAnsi" w:cstheme="minorHAnsi"/>
          <w:sz w:val="22"/>
          <w:szCs w:val="22"/>
        </w:rPr>
        <w:t>(si rinvia alle informazioni dettagliate ed alle clausole tipo di cui al documento “INFORMAZIONI GENERALI E ISTRUZIONI”)</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2F400073" w14:textId="204D3542" w:rsidR="00AD7E82" w:rsidRPr="0074584C" w:rsidRDefault="00AD7E82" w:rsidP="0074584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9D224D">
        <w:rPr>
          <w:rFonts w:asciiTheme="minorHAnsi" w:hAnsiTheme="minorHAnsi" w:cstheme="minorHAnsi"/>
          <w:sz w:val="22"/>
          <w:szCs w:val="22"/>
        </w:rPr>
        <w:t xml:space="preserve">di </w:t>
      </w:r>
      <w:r w:rsidR="0074584C" w:rsidRPr="0074584C">
        <w:rPr>
          <w:rFonts w:asciiTheme="minorHAnsi" w:hAnsiTheme="minorHAnsi" w:cstheme="minorHAnsi"/>
          <w:sz w:val="22"/>
          <w:szCs w:val="22"/>
        </w:rPr>
        <w:t>prendere visione ed accettare i contenuti della “Relazione CAM” allegata al progetto esecutivo e parte integrante del Capitolato Speciale d’Appalto, e di impegnarsi ad osservare i Criteri Ambientali Minimi (CAM) di cui alla normativa vigente e connesse attività di documentazione a comprova del rispetto dei suddetti requisiti, pena l’applicazione delle penali previste dai documenti progettuali</w:t>
      </w:r>
      <w:r w:rsidRPr="0074584C">
        <w:rPr>
          <w:rFonts w:asciiTheme="minorHAnsi" w:hAnsiTheme="minorHAnsi" w:cstheme="minorHAnsi"/>
          <w:sz w:val="22"/>
          <w:szCs w:val="22"/>
        </w:rPr>
        <w:t>;</w:t>
      </w:r>
    </w:p>
    <w:p w14:paraId="0E8C0409" w14:textId="77777777" w:rsidR="00AD7E82" w:rsidRDefault="00AD7E82" w:rsidP="00AD7E82">
      <w:pPr>
        <w:pStyle w:val="Paragrafoelenco"/>
        <w:tabs>
          <w:tab w:val="left" w:pos="360"/>
        </w:tabs>
        <w:spacing w:line="276" w:lineRule="auto"/>
        <w:ind w:left="142"/>
        <w:contextualSpacing/>
        <w:jc w:val="both"/>
        <w:rPr>
          <w:rFonts w:asciiTheme="minorHAnsi" w:hAnsiTheme="minorHAnsi" w:cstheme="minorHAnsi"/>
          <w:sz w:val="22"/>
          <w:szCs w:val="22"/>
        </w:rPr>
      </w:pPr>
    </w:p>
    <w:p w14:paraId="3635A99D" w14:textId="00AAB074"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9"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essere informato, ai sensi e per gli effetti del Regolamento UE 2016/679 e del D.Lgs. 196/2003 e s.m.i.,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4" w:name="_Hlk119485076"/>
      <w:bookmarkEnd w:id="3"/>
    </w:p>
    <w:p w14:paraId="5DC8D3F3" w14:textId="32CE5E95"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sidRPr="00ED6BA6">
        <w:rPr>
          <w:rFonts w:asciiTheme="minorHAnsi" w:hAnsiTheme="minorHAnsi" w:cstheme="minorHAnsi"/>
          <w:b/>
          <w:bCs/>
          <w:sz w:val="22"/>
          <w:szCs w:val="22"/>
        </w:rPr>
        <w:t>Allega</w:t>
      </w:r>
      <w:r>
        <w:rPr>
          <w:rFonts w:asciiTheme="minorHAnsi" w:hAnsiTheme="minorHAnsi" w:cstheme="minorHAnsi"/>
          <w:sz w:val="22"/>
          <w:szCs w:val="22"/>
        </w:rPr>
        <w:t>:</w:t>
      </w:r>
    </w:p>
    <w:p w14:paraId="0FD26E79" w14:textId="21C437DB"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Modulo 3</w:t>
      </w:r>
      <w:r w:rsidR="00B1715B">
        <w:rPr>
          <w:rFonts w:asciiTheme="minorHAnsi" w:hAnsiTheme="minorHAnsi" w:cstheme="minorHAnsi"/>
          <w:sz w:val="22"/>
          <w:szCs w:val="22"/>
        </w:rPr>
        <w:t xml:space="preserve"> - </w:t>
      </w:r>
      <w:r>
        <w:rPr>
          <w:rFonts w:asciiTheme="minorHAnsi" w:hAnsiTheme="minorHAnsi" w:cstheme="minorHAnsi"/>
          <w:sz w:val="22"/>
          <w:szCs w:val="22"/>
        </w:rPr>
        <w:t>Dichiarazione tracciabilità flussi finanziari</w:t>
      </w:r>
      <w:r w:rsidR="00275732">
        <w:rPr>
          <w:rFonts w:asciiTheme="minorHAnsi" w:hAnsiTheme="minorHAnsi" w:cstheme="minorHAnsi"/>
          <w:sz w:val="22"/>
          <w:szCs w:val="22"/>
        </w:rPr>
        <w:t>;</w:t>
      </w:r>
    </w:p>
    <w:p w14:paraId="3011219B" w14:textId="789CAEE1" w:rsidR="00275732" w:rsidRDefault="00275732" w:rsidP="00275732">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275732">
        <w:rPr>
          <w:rFonts w:asciiTheme="minorHAnsi" w:hAnsiTheme="minorHAnsi" w:cstheme="minorHAnsi"/>
          <w:i/>
          <w:iCs/>
          <w:sz w:val="22"/>
          <w:szCs w:val="22"/>
        </w:rPr>
        <w:t>(eventuale)</w:t>
      </w:r>
      <w:r>
        <w:rPr>
          <w:rFonts w:asciiTheme="minorHAnsi" w:hAnsiTheme="minorHAnsi" w:cstheme="minorHAnsi"/>
          <w:sz w:val="22"/>
          <w:szCs w:val="22"/>
        </w:rPr>
        <w:t xml:space="preserve"> Modulo 4 - Dichiarazione familiari conviventi </w:t>
      </w:r>
      <w:r w:rsidRPr="00455959">
        <w:rPr>
          <w:rFonts w:asciiTheme="minorHAnsi" w:hAnsiTheme="minorHAnsi" w:cstheme="minorHAnsi"/>
          <w:i/>
          <w:iCs/>
          <w:sz w:val="22"/>
          <w:szCs w:val="22"/>
        </w:rPr>
        <w:t>(</w:t>
      </w:r>
      <w:r>
        <w:rPr>
          <w:rFonts w:asciiTheme="minorHAnsi" w:hAnsiTheme="minorHAnsi" w:cstheme="minorHAnsi"/>
          <w:i/>
          <w:iCs/>
          <w:sz w:val="22"/>
          <w:szCs w:val="22"/>
        </w:rPr>
        <w:t>da allegare solo nei casi previsti</w:t>
      </w:r>
      <w:r w:rsidRPr="00455959">
        <w:rPr>
          <w:rFonts w:asciiTheme="minorHAnsi" w:hAnsiTheme="minorHAnsi" w:cstheme="minorHAnsi"/>
          <w:i/>
          <w:iCs/>
          <w:sz w:val="22"/>
          <w:szCs w:val="22"/>
        </w:rPr>
        <w:t>)</w:t>
      </w:r>
      <w:r>
        <w:rPr>
          <w:rFonts w:asciiTheme="minorHAnsi" w:hAnsiTheme="minorHAnsi" w:cstheme="minorHAnsi"/>
          <w:sz w:val="22"/>
          <w:szCs w:val="22"/>
        </w:rPr>
        <w:t>;</w:t>
      </w:r>
    </w:p>
    <w:p w14:paraId="5C709DEC" w14:textId="27E42EE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copia del contratto di subaffidamento (**);</w:t>
      </w:r>
    </w:p>
    <w:p w14:paraId="67675B3F" w14:textId="357CDA66"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visura aggiornata dell’impresa subaffidataria, se disponibile;</w:t>
      </w:r>
    </w:p>
    <w:p w14:paraId="03246B0A" w14:textId="176756FA" w:rsidR="00275732" w:rsidRP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w:t>
      </w:r>
      <w:r w:rsidRPr="00275732">
        <w:rPr>
          <w:rFonts w:asciiTheme="minorHAnsi" w:hAnsiTheme="minorHAnsi" w:cstheme="minorHAnsi"/>
          <w:sz w:val="22"/>
          <w:szCs w:val="22"/>
        </w:rPr>
        <w:t>compilata e sottoscritta digitalmente;</w:t>
      </w:r>
    </w:p>
    <w:p w14:paraId="272B085F" w14:textId="7E7ADBA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POS e dichiarazione di accettazione del PSC.</w:t>
      </w:r>
    </w:p>
    <w:p w14:paraId="1994E1E8" w14:textId="0093F9E8" w:rsidR="00275732" w:rsidRPr="00275732" w:rsidRDefault="00275732" w:rsidP="00A4712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subaffidatario dovrà presentare apposita dichiarazione di presa visione e di accettazione del Pos dell’appaltatore e del Psc, unitamente alla dichiarazione con la quale afferma di non avere lavoratori alle dipendenze e che qualora ne assumesse provvederà a redigere la documentazione di cui all’Allegato XVII del D.Lgs. 81/2008.</w:t>
      </w:r>
    </w:p>
    <w:p w14:paraId="6FCD23DB" w14:textId="77777777" w:rsidR="00455959" w:rsidRPr="006E5770"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p>
    <w:bookmarkEnd w:id="4"/>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1F2C5807" w14:textId="47E6E710" w:rsidR="000F2461" w:rsidRDefault="000F2461" w:rsidP="00A47122">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2F47FB1F" w14:textId="77777777" w:rsidR="008251F3" w:rsidRDefault="008251F3" w:rsidP="006918ED">
      <w:pPr>
        <w:rPr>
          <w:rFonts w:asciiTheme="minorHAnsi" w:hAnsiTheme="minorHAnsi" w:cstheme="minorHAnsi"/>
          <w:sz w:val="22"/>
          <w:szCs w:val="22"/>
        </w:rPr>
      </w:pPr>
    </w:p>
    <w:p w14:paraId="78C646F7" w14:textId="77777777" w:rsidR="00A47122" w:rsidRDefault="00A47122" w:rsidP="006918ED">
      <w:pPr>
        <w:rPr>
          <w:rFonts w:asciiTheme="minorHAnsi" w:hAnsiTheme="minorHAnsi" w:cstheme="minorHAnsi"/>
          <w:sz w:val="22"/>
          <w:szCs w:val="22"/>
        </w:rPr>
      </w:pPr>
    </w:p>
    <w:p w14:paraId="5CF51F50" w14:textId="4A7F2C03" w:rsidR="006918ED" w:rsidRDefault="006918ED" w:rsidP="006918ED">
      <w:pPr>
        <w:rPr>
          <w:rFonts w:asciiTheme="minorHAnsi" w:hAnsiTheme="minorHAnsi" w:cstheme="minorHAnsi"/>
          <w:i/>
          <w:iCs/>
        </w:rPr>
      </w:pPr>
      <w:r w:rsidRPr="008251F3">
        <w:rPr>
          <w:rFonts w:asciiTheme="minorHAnsi" w:hAnsiTheme="minorHAnsi" w:cstheme="minorHAnsi"/>
          <w:i/>
          <w:iCs/>
        </w:rPr>
        <w:t>Documento informatico firmato digitalmente ai sensi del D.</w:t>
      </w:r>
      <w:r w:rsidR="00D17812" w:rsidRPr="008251F3">
        <w:rPr>
          <w:rFonts w:asciiTheme="minorHAnsi" w:hAnsiTheme="minorHAnsi" w:cstheme="minorHAnsi"/>
          <w:i/>
          <w:iCs/>
        </w:rPr>
        <w:t>L</w:t>
      </w:r>
      <w:r w:rsidRPr="008251F3">
        <w:rPr>
          <w:rFonts w:asciiTheme="minorHAnsi" w:hAnsiTheme="minorHAnsi" w:cstheme="minorHAnsi"/>
          <w:i/>
          <w:iCs/>
        </w:rPr>
        <w:t>gs. 82/2005 e norme collegate.</w:t>
      </w:r>
    </w:p>
    <w:p w14:paraId="31E6CB8C" w14:textId="77777777" w:rsidR="001B525D" w:rsidRDefault="001B525D" w:rsidP="006918ED">
      <w:pPr>
        <w:rPr>
          <w:rFonts w:asciiTheme="minorHAnsi" w:hAnsiTheme="minorHAnsi" w:cstheme="minorHAnsi"/>
          <w:i/>
          <w:iCs/>
        </w:rPr>
      </w:pPr>
    </w:p>
    <w:p w14:paraId="7FE4AF64" w14:textId="77777777" w:rsidR="001B525D" w:rsidRDefault="001B525D" w:rsidP="006918ED">
      <w:pPr>
        <w:rPr>
          <w:rFonts w:asciiTheme="minorHAnsi" w:hAnsiTheme="minorHAnsi" w:cstheme="minorHAnsi"/>
          <w:i/>
          <w:iCs/>
        </w:rPr>
      </w:pPr>
    </w:p>
    <w:p w14:paraId="7C4C6AA5" w14:textId="3FA14AAE"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r w:rsidRPr="00ED5F6D">
        <w:rPr>
          <w:rFonts w:asciiTheme="minorHAnsi" w:hAnsiTheme="minorHAnsi" w:cstheme="minorHAnsi"/>
        </w:rPr>
        <w:t xml:space="preserve">(*) </w:t>
      </w:r>
      <w:r w:rsidRPr="00ED5F6D">
        <w:rPr>
          <w:rFonts w:asciiTheme="minorHAnsi" w:hAnsiTheme="minorHAnsi" w:cstheme="minorHAnsi"/>
          <w:b/>
          <w:bCs/>
          <w:i/>
          <w:iCs/>
          <w:u w:val="single"/>
        </w:rPr>
        <w:t>l’iscrizione alle “white list</w:t>
      </w:r>
      <w:r w:rsidRPr="00ED5F6D">
        <w:rPr>
          <w:rFonts w:asciiTheme="minorHAnsi" w:hAnsiTheme="minorHAnsi" w:cstheme="minorHAnsi"/>
          <w:i/>
          <w:iCs/>
          <w:u w:val="single"/>
        </w:rPr>
        <w:t>” ex D.P.C.M. 18 aprile 2013 e smi del subcontraente è obbligatoria se le prestazioni ricadono tra quelle di cui all’art. 1, comma 53, della L. 190/2012 smi</w:t>
      </w:r>
    </w:p>
    <w:p w14:paraId="1AA424D8"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rPr>
      </w:pPr>
      <w:r w:rsidRPr="00ED5F6D">
        <w:rPr>
          <w:rFonts w:asciiTheme="minorHAnsi" w:hAnsiTheme="minorHAnsi" w:cstheme="minorHAnsi"/>
        </w:rPr>
        <w:t xml:space="preserve">(cosiddette attività sensibili: estrazione, fornitura e trasporto di terra e materiali inerti; confezionamento, fornitura e trasporto di calcestruzzo e di bitume; noli a freddo di macchinari; fornitura di ferro lavorato; fornitura con posa in opera e noli a caldo; autotrasporti per conto di terzi; guardiania dei cantieri; servizi funerari e cimiteriali; ristorazione, gestione delle mense e catering; servizi ambientali, comprese le attività di raccolta, di trasporto nazionale e transfrontaliero, anche per conto di terzi, di trattamento e di smaltimento dei rifiuti, nonché le attività di risanamento e di bonifica e gli altri servizi connessi alla gestione dei rifiuti). </w:t>
      </w:r>
    </w:p>
    <w:p w14:paraId="26263156"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p>
    <w:p w14:paraId="7065ED26" w14:textId="77777777" w:rsidR="00C2769A" w:rsidRPr="00ED5F6D" w:rsidRDefault="00C2769A" w:rsidP="00C2769A">
      <w:pPr>
        <w:pStyle w:val="Pidipagina"/>
        <w:widowControl w:val="0"/>
        <w:spacing w:line="240" w:lineRule="atLeast"/>
        <w:ind w:right="71"/>
        <w:jc w:val="both"/>
        <w:rPr>
          <w:rFonts w:asciiTheme="minorHAnsi" w:hAnsiTheme="minorHAnsi" w:cstheme="minorHAnsi"/>
          <w:i/>
          <w:iCs/>
        </w:rPr>
      </w:pPr>
      <w:r w:rsidRPr="00ED5F6D">
        <w:rPr>
          <w:rFonts w:asciiTheme="minorHAnsi" w:hAnsiTheme="minorHAnsi" w:cstheme="minorHAnsi"/>
        </w:rPr>
        <w:t xml:space="preserve">(**) </w:t>
      </w:r>
      <w:r w:rsidRPr="00ED5F6D">
        <w:rPr>
          <w:rFonts w:asciiTheme="minorHAnsi" w:hAnsiTheme="minorHAnsi" w:cstheme="minorHAnsi"/>
          <w:i/>
          <w:iCs/>
        </w:rPr>
        <w:t xml:space="preserve">Si ricorda che nel </w:t>
      </w:r>
      <w:r w:rsidRPr="00ED5F6D">
        <w:rPr>
          <w:rFonts w:asciiTheme="minorHAnsi" w:hAnsiTheme="minorHAnsi" w:cstheme="minorHAnsi"/>
          <w:b/>
          <w:bCs/>
          <w:i/>
          <w:iCs/>
        </w:rPr>
        <w:t>contratto di subaffidamento</w:t>
      </w:r>
      <w:r w:rsidRPr="00ED5F6D">
        <w:rPr>
          <w:rFonts w:asciiTheme="minorHAnsi" w:hAnsiTheme="minorHAnsi" w:cstheme="minorHAnsi"/>
          <w:i/>
          <w:iCs/>
        </w:rPr>
        <w:t>, a pena di nullità dello stesso, deve essere riportata la clausola con la quale il subcontraente assume gli obblighi di tracciabilità dei flussi finanziari di cui alla L. 136 del 13 agosto 2010 e successive modificazioni.</w:t>
      </w:r>
    </w:p>
    <w:p w14:paraId="1147C3BE" w14:textId="77777777" w:rsidR="00C2769A" w:rsidRPr="00ED5F6D" w:rsidRDefault="00C2769A" w:rsidP="00C2769A">
      <w:pPr>
        <w:pStyle w:val="Paragrafoelenco"/>
        <w:numPr>
          <w:ilvl w:val="0"/>
          <w:numId w:val="25"/>
        </w:numPr>
        <w:autoSpaceDE w:val="0"/>
        <w:autoSpaceDN w:val="0"/>
        <w:adjustRightInd w:val="0"/>
        <w:ind w:left="284" w:hanging="284"/>
        <w:jc w:val="both"/>
        <w:rPr>
          <w:rFonts w:ascii="Calibri" w:hAnsi="Calibri" w:cs="Calibri"/>
          <w:u w:val="single"/>
          <w:lang w:eastAsia="en-US"/>
        </w:rPr>
      </w:pPr>
      <w:r w:rsidRPr="00ED5F6D">
        <w:rPr>
          <w:rFonts w:ascii="Calibri" w:hAnsi="Calibri" w:cs="Calibri"/>
          <w:u w:val="single"/>
          <w:lang w:eastAsia="en-US"/>
        </w:rPr>
        <w:t>schema clausola tracciabilità flussi finanziari</w:t>
      </w:r>
    </w:p>
    <w:p w14:paraId="092D0A19" w14:textId="77777777" w:rsidR="00C2769A" w:rsidRPr="00ED5F6D" w:rsidRDefault="00C2769A" w:rsidP="00C2769A">
      <w:pPr>
        <w:autoSpaceDE w:val="0"/>
        <w:autoSpaceDN w:val="0"/>
        <w:adjustRightInd w:val="0"/>
        <w:jc w:val="both"/>
        <w:rPr>
          <w:rFonts w:ascii="Calibri" w:hAnsi="Calibri" w:cs="Calibri"/>
          <w:i/>
          <w:iCs/>
          <w:lang w:eastAsia="en-US"/>
        </w:rPr>
      </w:pPr>
      <w:r w:rsidRPr="00ED5F6D">
        <w:rPr>
          <w:rFonts w:ascii="Calibri" w:hAnsi="Calibri" w:cs="Calibri"/>
          <w:i/>
          <w:iCs/>
          <w:lang w:eastAsia="en-US"/>
        </w:rPr>
        <w:t>Art. (...) Obblighi del subcontraente relativi alla tracciabilità dei flussi finanziari</w:t>
      </w:r>
    </w:p>
    <w:p w14:paraId="1FE90BCB" w14:textId="1BF8D7A2" w:rsidR="00C2769A" w:rsidRPr="00ED5F6D" w:rsidRDefault="00C2769A" w:rsidP="00C2769A">
      <w:pPr>
        <w:autoSpaceDE w:val="0"/>
        <w:autoSpaceDN w:val="0"/>
        <w:adjustRightInd w:val="0"/>
        <w:jc w:val="both"/>
        <w:rPr>
          <w:rFonts w:ascii="Calibri" w:hAnsi="Calibri" w:cs="Calibri"/>
          <w:lang w:eastAsia="en-US"/>
        </w:rPr>
      </w:pPr>
      <w:r w:rsidRPr="00ED5F6D">
        <w:rPr>
          <w:rFonts w:ascii="Calibri" w:hAnsi="Calibri" w:cs="Calibri"/>
          <w:lang w:eastAsia="en-US"/>
        </w:rPr>
        <w:t xml:space="preserve">1. L’impresa (...), in qualità di subcontraente dell’impresa (...) nell’ambito del contratto sottoscritto con Insula </w:t>
      </w:r>
      <w:r w:rsidR="00E6356E">
        <w:rPr>
          <w:rFonts w:ascii="Calibri" w:hAnsi="Calibri" w:cs="Calibri"/>
          <w:lang w:eastAsia="en-US"/>
        </w:rPr>
        <w:t>S.p.A.</w:t>
      </w:r>
      <w:r w:rsidRPr="00ED5F6D">
        <w:rPr>
          <w:rFonts w:ascii="Calibri" w:hAnsi="Calibri" w:cs="Calibri"/>
          <w:lang w:eastAsia="en-US"/>
        </w:rPr>
        <w:t>, identificato con il CIG n. (…) / CUP n. (...), assume tutti gli obblighi di tracciabilità dei flussi finanziari di cui all’art. 3 della L. 13 agosto 2010, n. 136 e s.m.i.</w:t>
      </w:r>
    </w:p>
    <w:p w14:paraId="4A7632C0" w14:textId="3B245EE4" w:rsidR="00C2769A" w:rsidRPr="00ED5F6D" w:rsidRDefault="00C2769A" w:rsidP="00C2769A">
      <w:pPr>
        <w:autoSpaceDE w:val="0"/>
        <w:autoSpaceDN w:val="0"/>
        <w:adjustRightInd w:val="0"/>
        <w:jc w:val="both"/>
        <w:rPr>
          <w:rFonts w:ascii="Calibri" w:hAnsi="Calibri" w:cs="Calibri"/>
          <w:lang w:eastAsia="en-US"/>
        </w:rPr>
      </w:pPr>
      <w:r w:rsidRPr="00ED5F6D">
        <w:rPr>
          <w:rFonts w:ascii="Calibri" w:hAnsi="Calibri" w:cs="Calibri"/>
          <w:lang w:eastAsia="en-US"/>
        </w:rPr>
        <w:t xml:space="preserve">2. L’impresa (...), in qualità di subaffidatario dell’impresa (...), si impegna a dare immediata comunicazione a Insula </w:t>
      </w:r>
      <w:r w:rsidR="00E6356E">
        <w:rPr>
          <w:rFonts w:ascii="Calibri" w:hAnsi="Calibri" w:cs="Calibri"/>
          <w:lang w:eastAsia="en-US"/>
        </w:rPr>
        <w:t>S.p.A.</w:t>
      </w:r>
      <w:r w:rsidRPr="00ED5F6D">
        <w:rPr>
          <w:rFonts w:ascii="Calibri" w:hAnsi="Calibri" w:cs="Calibri"/>
          <w:lang w:eastAsia="en-US"/>
        </w:rPr>
        <w:t xml:space="preserve"> della notizia dell’inadempimento della propria controparte agli obblighi di tracciabilità finanziaria.</w:t>
      </w:r>
    </w:p>
    <w:p w14:paraId="3385DEF2" w14:textId="77777777" w:rsidR="00C2769A" w:rsidRPr="00ED5F6D" w:rsidRDefault="00C2769A" w:rsidP="00C2769A">
      <w:pPr>
        <w:autoSpaceDE w:val="0"/>
        <w:autoSpaceDN w:val="0"/>
        <w:adjustRightInd w:val="0"/>
        <w:jc w:val="both"/>
        <w:rPr>
          <w:rFonts w:ascii="Calibri" w:hAnsi="Calibri" w:cs="Calibri"/>
        </w:rPr>
      </w:pPr>
      <w:r w:rsidRPr="00ED5F6D">
        <w:rPr>
          <w:rFonts w:ascii="Calibri" w:hAnsi="Calibri" w:cs="Calibri"/>
          <w:lang w:eastAsia="en-US"/>
        </w:rPr>
        <w:t>3. L’inadempimento degli obblighi sopra richiamati determina la risoluzione del presente contratto.</w:t>
      </w:r>
    </w:p>
    <w:p w14:paraId="6A633DF2" w14:textId="77777777" w:rsidR="001B525D" w:rsidRPr="008251F3" w:rsidRDefault="001B525D" w:rsidP="006918ED">
      <w:pPr>
        <w:rPr>
          <w:rFonts w:asciiTheme="minorHAnsi" w:hAnsiTheme="minorHAnsi" w:cstheme="minorHAnsi"/>
          <w:i/>
          <w:iCs/>
        </w:rPr>
      </w:pPr>
    </w:p>
    <w:sectPr w:rsidR="001B525D" w:rsidRPr="008251F3" w:rsidSect="00906BCB">
      <w:headerReference w:type="default" r:id="rId10"/>
      <w:footerReference w:type="default" r:id="rId11"/>
      <w:pgSz w:w="11906" w:h="16838"/>
      <w:pgMar w:top="508" w:right="658" w:bottom="567" w:left="822" w:header="56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59918" w14:textId="77777777" w:rsidR="00F656E0" w:rsidRDefault="00F656E0" w:rsidP="00932615">
      <w:r>
        <w:separator/>
      </w:r>
    </w:p>
  </w:endnote>
  <w:endnote w:type="continuationSeparator" w:id="0">
    <w:p w14:paraId="266CFE8D" w14:textId="77777777" w:rsidR="00F656E0" w:rsidRDefault="00F656E0"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21308" w14:textId="77777777" w:rsidR="00F656E0" w:rsidRDefault="00F656E0" w:rsidP="00932615">
      <w:r>
        <w:separator/>
      </w:r>
    </w:p>
  </w:footnote>
  <w:footnote w:type="continuationSeparator" w:id="0">
    <w:p w14:paraId="1F2F9F1E" w14:textId="77777777" w:rsidR="00F656E0" w:rsidRDefault="00F656E0"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53D0A9D4" w:rsidR="007C342F" w:rsidRDefault="00D143BA" w:rsidP="004C0925">
    <w:pPr>
      <w:tabs>
        <w:tab w:val="right" w:pos="10348"/>
      </w:tabs>
      <w:jc w:val="both"/>
      <w:rPr>
        <w:rFonts w:ascii="Garamond" w:hAnsi="Garamond" w:cs="Arial"/>
        <w:b/>
        <w:sz w:val="24"/>
        <w:szCs w:val="24"/>
      </w:rPr>
    </w:pPr>
    <w:r w:rsidRPr="007964C1">
      <w:rPr>
        <w:rFonts w:ascii="Garamond" w:hAnsi="Garamond" w:cs="Arial"/>
        <w:b/>
        <w:sz w:val="24"/>
        <w:szCs w:val="24"/>
      </w:rPr>
      <w:t>Dichiarazione sostitutiva resa ai sensi del d.P.R. 445/2000</w:t>
    </w:r>
  </w:p>
  <w:p w14:paraId="714463DE" w14:textId="77777777" w:rsidR="00574464" w:rsidRPr="007964C1" w:rsidRDefault="00574464" w:rsidP="004C0925">
    <w:pPr>
      <w:tabs>
        <w:tab w:val="right" w:pos="10348"/>
      </w:tabs>
      <w:jc w:val="both"/>
      <w:rPr>
        <w:rFonts w:ascii="Garamond" w:hAnsi="Garamond"/>
        <w:b/>
        <w:noProof/>
        <w:sz w:val="24"/>
        <w:szCs w:val="24"/>
      </w:rPr>
    </w:pP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EF7561"/>
    <w:multiLevelType w:val="hybridMultilevel"/>
    <w:tmpl w:val="DEA4F6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3"/>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4"/>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 w:numId="25" w16cid:durableId="2903877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5EA"/>
    <w:rsid w:val="00026528"/>
    <w:rsid w:val="00027A79"/>
    <w:rsid w:val="00030455"/>
    <w:rsid w:val="00032651"/>
    <w:rsid w:val="000343B3"/>
    <w:rsid w:val="00037D9E"/>
    <w:rsid w:val="00041502"/>
    <w:rsid w:val="00043CB1"/>
    <w:rsid w:val="000459BB"/>
    <w:rsid w:val="0004701F"/>
    <w:rsid w:val="000564AE"/>
    <w:rsid w:val="00057FB2"/>
    <w:rsid w:val="0006130E"/>
    <w:rsid w:val="00062DB0"/>
    <w:rsid w:val="0006337B"/>
    <w:rsid w:val="00085146"/>
    <w:rsid w:val="00094AF1"/>
    <w:rsid w:val="00097208"/>
    <w:rsid w:val="00097F04"/>
    <w:rsid w:val="000A11C8"/>
    <w:rsid w:val="000A72FA"/>
    <w:rsid w:val="000B514C"/>
    <w:rsid w:val="000C02D5"/>
    <w:rsid w:val="000C22C5"/>
    <w:rsid w:val="000D24EA"/>
    <w:rsid w:val="000F087D"/>
    <w:rsid w:val="000F2461"/>
    <w:rsid w:val="000F3423"/>
    <w:rsid w:val="000F589C"/>
    <w:rsid w:val="00105DD3"/>
    <w:rsid w:val="00111BAF"/>
    <w:rsid w:val="0011202B"/>
    <w:rsid w:val="00115FE4"/>
    <w:rsid w:val="001161F8"/>
    <w:rsid w:val="001204D6"/>
    <w:rsid w:val="00122AC1"/>
    <w:rsid w:val="00126BDB"/>
    <w:rsid w:val="00127C28"/>
    <w:rsid w:val="00133DBB"/>
    <w:rsid w:val="0014288A"/>
    <w:rsid w:val="001445C4"/>
    <w:rsid w:val="001456CB"/>
    <w:rsid w:val="0014591A"/>
    <w:rsid w:val="00146A00"/>
    <w:rsid w:val="00157F7A"/>
    <w:rsid w:val="00161732"/>
    <w:rsid w:val="001627E6"/>
    <w:rsid w:val="00162BC7"/>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97997"/>
    <w:rsid w:val="001A651A"/>
    <w:rsid w:val="001A6D78"/>
    <w:rsid w:val="001B25F4"/>
    <w:rsid w:val="001B4322"/>
    <w:rsid w:val="001B525D"/>
    <w:rsid w:val="001B7459"/>
    <w:rsid w:val="001B7B79"/>
    <w:rsid w:val="001C0BCC"/>
    <w:rsid w:val="001C3D8F"/>
    <w:rsid w:val="001C45C5"/>
    <w:rsid w:val="001C70EB"/>
    <w:rsid w:val="001D174D"/>
    <w:rsid w:val="001D4023"/>
    <w:rsid w:val="001D7CD3"/>
    <w:rsid w:val="001D7D47"/>
    <w:rsid w:val="001E3906"/>
    <w:rsid w:val="001E440E"/>
    <w:rsid w:val="001E4EAD"/>
    <w:rsid w:val="001E56AD"/>
    <w:rsid w:val="001E58AC"/>
    <w:rsid w:val="001E6C62"/>
    <w:rsid w:val="001F0675"/>
    <w:rsid w:val="001F49D3"/>
    <w:rsid w:val="001F5CD4"/>
    <w:rsid w:val="00201932"/>
    <w:rsid w:val="00203F03"/>
    <w:rsid w:val="0020522F"/>
    <w:rsid w:val="002060E0"/>
    <w:rsid w:val="00207E95"/>
    <w:rsid w:val="00217A14"/>
    <w:rsid w:val="002227C6"/>
    <w:rsid w:val="00230A06"/>
    <w:rsid w:val="00230FC1"/>
    <w:rsid w:val="0023142F"/>
    <w:rsid w:val="002348A7"/>
    <w:rsid w:val="00234AB3"/>
    <w:rsid w:val="0023682D"/>
    <w:rsid w:val="0024219E"/>
    <w:rsid w:val="00245C12"/>
    <w:rsid w:val="0024759C"/>
    <w:rsid w:val="00252C04"/>
    <w:rsid w:val="002533A5"/>
    <w:rsid w:val="00253AAB"/>
    <w:rsid w:val="002542AD"/>
    <w:rsid w:val="00260A01"/>
    <w:rsid w:val="00261F73"/>
    <w:rsid w:val="002713A9"/>
    <w:rsid w:val="00272989"/>
    <w:rsid w:val="00274739"/>
    <w:rsid w:val="00275732"/>
    <w:rsid w:val="00283E15"/>
    <w:rsid w:val="00290179"/>
    <w:rsid w:val="00295445"/>
    <w:rsid w:val="00297A5B"/>
    <w:rsid w:val="002A5C25"/>
    <w:rsid w:val="002A6F7B"/>
    <w:rsid w:val="002B04EE"/>
    <w:rsid w:val="002B4E71"/>
    <w:rsid w:val="002B73DC"/>
    <w:rsid w:val="002C165F"/>
    <w:rsid w:val="002C24AF"/>
    <w:rsid w:val="002C2ACF"/>
    <w:rsid w:val="002C539D"/>
    <w:rsid w:val="002C5736"/>
    <w:rsid w:val="002C7B38"/>
    <w:rsid w:val="002C7DD4"/>
    <w:rsid w:val="002D02D5"/>
    <w:rsid w:val="002D3117"/>
    <w:rsid w:val="002D7D6E"/>
    <w:rsid w:val="002D7FFA"/>
    <w:rsid w:val="002E1B23"/>
    <w:rsid w:val="002E70A6"/>
    <w:rsid w:val="002F5C54"/>
    <w:rsid w:val="002F6432"/>
    <w:rsid w:val="00303081"/>
    <w:rsid w:val="00304704"/>
    <w:rsid w:val="00307C8F"/>
    <w:rsid w:val="00314165"/>
    <w:rsid w:val="00316B45"/>
    <w:rsid w:val="00320630"/>
    <w:rsid w:val="00321E3E"/>
    <w:rsid w:val="00333C69"/>
    <w:rsid w:val="00335C21"/>
    <w:rsid w:val="00337154"/>
    <w:rsid w:val="00345256"/>
    <w:rsid w:val="003509C9"/>
    <w:rsid w:val="00351042"/>
    <w:rsid w:val="0035222A"/>
    <w:rsid w:val="00355BCA"/>
    <w:rsid w:val="00357DA7"/>
    <w:rsid w:val="00365248"/>
    <w:rsid w:val="00365759"/>
    <w:rsid w:val="00367ABD"/>
    <w:rsid w:val="003736B4"/>
    <w:rsid w:val="003749F1"/>
    <w:rsid w:val="00375298"/>
    <w:rsid w:val="00375B67"/>
    <w:rsid w:val="00377366"/>
    <w:rsid w:val="00377B3D"/>
    <w:rsid w:val="00380DE5"/>
    <w:rsid w:val="00380F7E"/>
    <w:rsid w:val="00385813"/>
    <w:rsid w:val="00387DFF"/>
    <w:rsid w:val="003913C4"/>
    <w:rsid w:val="003939FF"/>
    <w:rsid w:val="003A5971"/>
    <w:rsid w:val="003B214A"/>
    <w:rsid w:val="003B4379"/>
    <w:rsid w:val="003B55AF"/>
    <w:rsid w:val="003C1D67"/>
    <w:rsid w:val="003C20CD"/>
    <w:rsid w:val="003C247E"/>
    <w:rsid w:val="003D2B11"/>
    <w:rsid w:val="003D31F7"/>
    <w:rsid w:val="003E31D5"/>
    <w:rsid w:val="003E36FB"/>
    <w:rsid w:val="003E5455"/>
    <w:rsid w:val="00400527"/>
    <w:rsid w:val="004009C6"/>
    <w:rsid w:val="004032DA"/>
    <w:rsid w:val="00405C9F"/>
    <w:rsid w:val="00412AC0"/>
    <w:rsid w:val="00413502"/>
    <w:rsid w:val="004136EE"/>
    <w:rsid w:val="00422660"/>
    <w:rsid w:val="00425B56"/>
    <w:rsid w:val="0043167A"/>
    <w:rsid w:val="00434A2F"/>
    <w:rsid w:val="00437CF1"/>
    <w:rsid w:val="004410D1"/>
    <w:rsid w:val="0044210E"/>
    <w:rsid w:val="0044347A"/>
    <w:rsid w:val="004470A0"/>
    <w:rsid w:val="00447D1C"/>
    <w:rsid w:val="00455959"/>
    <w:rsid w:val="00457C69"/>
    <w:rsid w:val="00463B59"/>
    <w:rsid w:val="00465DC8"/>
    <w:rsid w:val="00471E09"/>
    <w:rsid w:val="00471FC2"/>
    <w:rsid w:val="00472338"/>
    <w:rsid w:val="00476A6E"/>
    <w:rsid w:val="0047764B"/>
    <w:rsid w:val="00483399"/>
    <w:rsid w:val="0048746F"/>
    <w:rsid w:val="00487CE0"/>
    <w:rsid w:val="00487E0C"/>
    <w:rsid w:val="004901A6"/>
    <w:rsid w:val="004956C6"/>
    <w:rsid w:val="004A6708"/>
    <w:rsid w:val="004B0E5A"/>
    <w:rsid w:val="004B1024"/>
    <w:rsid w:val="004B4C4B"/>
    <w:rsid w:val="004B793C"/>
    <w:rsid w:val="004C0925"/>
    <w:rsid w:val="004C1C3E"/>
    <w:rsid w:val="004D12C6"/>
    <w:rsid w:val="004D559B"/>
    <w:rsid w:val="004E1EA4"/>
    <w:rsid w:val="004F0337"/>
    <w:rsid w:val="004F211F"/>
    <w:rsid w:val="004F59A3"/>
    <w:rsid w:val="004F6B27"/>
    <w:rsid w:val="00500D91"/>
    <w:rsid w:val="00506BF6"/>
    <w:rsid w:val="00507077"/>
    <w:rsid w:val="00511476"/>
    <w:rsid w:val="00526DE6"/>
    <w:rsid w:val="00533200"/>
    <w:rsid w:val="00537D82"/>
    <w:rsid w:val="00537DEF"/>
    <w:rsid w:val="00542C0D"/>
    <w:rsid w:val="00543717"/>
    <w:rsid w:val="00544C1F"/>
    <w:rsid w:val="00544EA9"/>
    <w:rsid w:val="0054667D"/>
    <w:rsid w:val="00546BCD"/>
    <w:rsid w:val="00553B68"/>
    <w:rsid w:val="00561120"/>
    <w:rsid w:val="00562E14"/>
    <w:rsid w:val="0057103D"/>
    <w:rsid w:val="0057230A"/>
    <w:rsid w:val="005740BD"/>
    <w:rsid w:val="00574464"/>
    <w:rsid w:val="005747CA"/>
    <w:rsid w:val="00575602"/>
    <w:rsid w:val="0058218F"/>
    <w:rsid w:val="00584EAC"/>
    <w:rsid w:val="00586CCF"/>
    <w:rsid w:val="005873E5"/>
    <w:rsid w:val="00593068"/>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0784C"/>
    <w:rsid w:val="006131BF"/>
    <w:rsid w:val="00625C56"/>
    <w:rsid w:val="006272C3"/>
    <w:rsid w:val="006319C7"/>
    <w:rsid w:val="00632E3B"/>
    <w:rsid w:val="00635A26"/>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1587"/>
    <w:rsid w:val="006A3C3B"/>
    <w:rsid w:val="006B5077"/>
    <w:rsid w:val="006C34FD"/>
    <w:rsid w:val="006C6647"/>
    <w:rsid w:val="006D0C5E"/>
    <w:rsid w:val="006D2469"/>
    <w:rsid w:val="006D257A"/>
    <w:rsid w:val="006D5E51"/>
    <w:rsid w:val="006D6AE0"/>
    <w:rsid w:val="006E15BC"/>
    <w:rsid w:val="006E2FD1"/>
    <w:rsid w:val="006E5770"/>
    <w:rsid w:val="006E5C52"/>
    <w:rsid w:val="006E774E"/>
    <w:rsid w:val="006E7B28"/>
    <w:rsid w:val="006F0E0C"/>
    <w:rsid w:val="006F26B0"/>
    <w:rsid w:val="007029EF"/>
    <w:rsid w:val="00702D3A"/>
    <w:rsid w:val="00712631"/>
    <w:rsid w:val="00720099"/>
    <w:rsid w:val="00725928"/>
    <w:rsid w:val="00725A65"/>
    <w:rsid w:val="0073411F"/>
    <w:rsid w:val="007346BF"/>
    <w:rsid w:val="0074028C"/>
    <w:rsid w:val="00743261"/>
    <w:rsid w:val="00744064"/>
    <w:rsid w:val="007455C3"/>
    <w:rsid w:val="0074584C"/>
    <w:rsid w:val="007527E1"/>
    <w:rsid w:val="00755C6D"/>
    <w:rsid w:val="00762B50"/>
    <w:rsid w:val="00763C21"/>
    <w:rsid w:val="0077244E"/>
    <w:rsid w:val="007735D0"/>
    <w:rsid w:val="00773E56"/>
    <w:rsid w:val="00777550"/>
    <w:rsid w:val="00783763"/>
    <w:rsid w:val="00791444"/>
    <w:rsid w:val="00791AF9"/>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03D1"/>
    <w:rsid w:val="007C1C18"/>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4F7B"/>
    <w:rsid w:val="008C76BE"/>
    <w:rsid w:val="008D000D"/>
    <w:rsid w:val="008D3681"/>
    <w:rsid w:val="008D522D"/>
    <w:rsid w:val="008E164E"/>
    <w:rsid w:val="008E484C"/>
    <w:rsid w:val="008E4B87"/>
    <w:rsid w:val="008E627B"/>
    <w:rsid w:val="008E6F69"/>
    <w:rsid w:val="008F2963"/>
    <w:rsid w:val="008F4B95"/>
    <w:rsid w:val="008F5BB4"/>
    <w:rsid w:val="009016CA"/>
    <w:rsid w:val="00902D6F"/>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4648"/>
    <w:rsid w:val="0096083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A0F78"/>
    <w:rsid w:val="009A14C0"/>
    <w:rsid w:val="009A55AC"/>
    <w:rsid w:val="009A7BB8"/>
    <w:rsid w:val="009B0428"/>
    <w:rsid w:val="009B720F"/>
    <w:rsid w:val="009C1B79"/>
    <w:rsid w:val="009C5CE0"/>
    <w:rsid w:val="009D3335"/>
    <w:rsid w:val="009E2800"/>
    <w:rsid w:val="009E2B46"/>
    <w:rsid w:val="009E3A8A"/>
    <w:rsid w:val="009E498A"/>
    <w:rsid w:val="009E5DFD"/>
    <w:rsid w:val="009E72D2"/>
    <w:rsid w:val="009F0E15"/>
    <w:rsid w:val="00A002DC"/>
    <w:rsid w:val="00A02053"/>
    <w:rsid w:val="00A02B76"/>
    <w:rsid w:val="00A034EE"/>
    <w:rsid w:val="00A07E44"/>
    <w:rsid w:val="00A124B0"/>
    <w:rsid w:val="00A24A51"/>
    <w:rsid w:val="00A24C02"/>
    <w:rsid w:val="00A36B33"/>
    <w:rsid w:val="00A44DFB"/>
    <w:rsid w:val="00A47122"/>
    <w:rsid w:val="00A53B8E"/>
    <w:rsid w:val="00A557BA"/>
    <w:rsid w:val="00A63EC9"/>
    <w:rsid w:val="00A64715"/>
    <w:rsid w:val="00A65E91"/>
    <w:rsid w:val="00A704C4"/>
    <w:rsid w:val="00A719DF"/>
    <w:rsid w:val="00A734B7"/>
    <w:rsid w:val="00A75E41"/>
    <w:rsid w:val="00A80BFA"/>
    <w:rsid w:val="00A81EC4"/>
    <w:rsid w:val="00A825DD"/>
    <w:rsid w:val="00A82BC6"/>
    <w:rsid w:val="00A830FF"/>
    <w:rsid w:val="00A91A86"/>
    <w:rsid w:val="00A9384C"/>
    <w:rsid w:val="00A93BC1"/>
    <w:rsid w:val="00AA6621"/>
    <w:rsid w:val="00AB51F3"/>
    <w:rsid w:val="00AB5B10"/>
    <w:rsid w:val="00AB5FB0"/>
    <w:rsid w:val="00AC0CC1"/>
    <w:rsid w:val="00AC1E37"/>
    <w:rsid w:val="00AC218F"/>
    <w:rsid w:val="00AC530A"/>
    <w:rsid w:val="00AC6172"/>
    <w:rsid w:val="00AD1A0A"/>
    <w:rsid w:val="00AD5DA8"/>
    <w:rsid w:val="00AD5F7E"/>
    <w:rsid w:val="00AD6466"/>
    <w:rsid w:val="00AD6CD4"/>
    <w:rsid w:val="00AD7E82"/>
    <w:rsid w:val="00AE50E4"/>
    <w:rsid w:val="00AF4D0B"/>
    <w:rsid w:val="00AF74D6"/>
    <w:rsid w:val="00B0127E"/>
    <w:rsid w:val="00B03C4A"/>
    <w:rsid w:val="00B04947"/>
    <w:rsid w:val="00B05F0E"/>
    <w:rsid w:val="00B06675"/>
    <w:rsid w:val="00B1083B"/>
    <w:rsid w:val="00B10FDD"/>
    <w:rsid w:val="00B11590"/>
    <w:rsid w:val="00B12DC8"/>
    <w:rsid w:val="00B144BD"/>
    <w:rsid w:val="00B14744"/>
    <w:rsid w:val="00B1715B"/>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47819"/>
    <w:rsid w:val="00B51F6F"/>
    <w:rsid w:val="00B5427C"/>
    <w:rsid w:val="00B546E5"/>
    <w:rsid w:val="00B557C8"/>
    <w:rsid w:val="00B57BCE"/>
    <w:rsid w:val="00B63A8D"/>
    <w:rsid w:val="00B741D9"/>
    <w:rsid w:val="00B81090"/>
    <w:rsid w:val="00B8343A"/>
    <w:rsid w:val="00B83AE7"/>
    <w:rsid w:val="00B84DD5"/>
    <w:rsid w:val="00B8731A"/>
    <w:rsid w:val="00B92278"/>
    <w:rsid w:val="00B92E52"/>
    <w:rsid w:val="00B92EA6"/>
    <w:rsid w:val="00B94F71"/>
    <w:rsid w:val="00B958FB"/>
    <w:rsid w:val="00BA2CA0"/>
    <w:rsid w:val="00BB3E25"/>
    <w:rsid w:val="00BB7B0C"/>
    <w:rsid w:val="00BB7C79"/>
    <w:rsid w:val="00BC1038"/>
    <w:rsid w:val="00BC2970"/>
    <w:rsid w:val="00BC518A"/>
    <w:rsid w:val="00BC6040"/>
    <w:rsid w:val="00BD161C"/>
    <w:rsid w:val="00BD2346"/>
    <w:rsid w:val="00BD5310"/>
    <w:rsid w:val="00BE222F"/>
    <w:rsid w:val="00BE3110"/>
    <w:rsid w:val="00BE3834"/>
    <w:rsid w:val="00BF01DA"/>
    <w:rsid w:val="00BF51B3"/>
    <w:rsid w:val="00BF7E6B"/>
    <w:rsid w:val="00C0603B"/>
    <w:rsid w:val="00C137DE"/>
    <w:rsid w:val="00C144F3"/>
    <w:rsid w:val="00C1554F"/>
    <w:rsid w:val="00C16A88"/>
    <w:rsid w:val="00C2035C"/>
    <w:rsid w:val="00C21C9E"/>
    <w:rsid w:val="00C22749"/>
    <w:rsid w:val="00C2769A"/>
    <w:rsid w:val="00C27EB2"/>
    <w:rsid w:val="00C318A7"/>
    <w:rsid w:val="00C33EC5"/>
    <w:rsid w:val="00C36736"/>
    <w:rsid w:val="00C444D6"/>
    <w:rsid w:val="00C4450C"/>
    <w:rsid w:val="00C45EE1"/>
    <w:rsid w:val="00C47A53"/>
    <w:rsid w:val="00C50F1A"/>
    <w:rsid w:val="00C63BF7"/>
    <w:rsid w:val="00C661DD"/>
    <w:rsid w:val="00C71BA4"/>
    <w:rsid w:val="00C71FB0"/>
    <w:rsid w:val="00C73557"/>
    <w:rsid w:val="00C76450"/>
    <w:rsid w:val="00C83524"/>
    <w:rsid w:val="00C85B4C"/>
    <w:rsid w:val="00C8661F"/>
    <w:rsid w:val="00C90463"/>
    <w:rsid w:val="00C90F39"/>
    <w:rsid w:val="00C92CFC"/>
    <w:rsid w:val="00C944CE"/>
    <w:rsid w:val="00C949CB"/>
    <w:rsid w:val="00C955DF"/>
    <w:rsid w:val="00C95834"/>
    <w:rsid w:val="00C966B2"/>
    <w:rsid w:val="00CA5204"/>
    <w:rsid w:val="00CA5DD6"/>
    <w:rsid w:val="00CB2264"/>
    <w:rsid w:val="00CB7470"/>
    <w:rsid w:val="00CC7AE3"/>
    <w:rsid w:val="00CD21BA"/>
    <w:rsid w:val="00CD2234"/>
    <w:rsid w:val="00CD530F"/>
    <w:rsid w:val="00CE23C2"/>
    <w:rsid w:val="00CE6CCC"/>
    <w:rsid w:val="00CE7AFB"/>
    <w:rsid w:val="00CF0D4F"/>
    <w:rsid w:val="00CF6CDE"/>
    <w:rsid w:val="00D03C63"/>
    <w:rsid w:val="00D0774A"/>
    <w:rsid w:val="00D1260A"/>
    <w:rsid w:val="00D12ACB"/>
    <w:rsid w:val="00D143BA"/>
    <w:rsid w:val="00D14A05"/>
    <w:rsid w:val="00D14F75"/>
    <w:rsid w:val="00D16B9B"/>
    <w:rsid w:val="00D16BE0"/>
    <w:rsid w:val="00D16C7C"/>
    <w:rsid w:val="00D17812"/>
    <w:rsid w:val="00D329F5"/>
    <w:rsid w:val="00D33371"/>
    <w:rsid w:val="00D36532"/>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42CC"/>
    <w:rsid w:val="00DB72EA"/>
    <w:rsid w:val="00DC12CF"/>
    <w:rsid w:val="00DC5004"/>
    <w:rsid w:val="00DC7139"/>
    <w:rsid w:val="00DD02F0"/>
    <w:rsid w:val="00DD0641"/>
    <w:rsid w:val="00DD0716"/>
    <w:rsid w:val="00DD0F2B"/>
    <w:rsid w:val="00DD1F9D"/>
    <w:rsid w:val="00DD28D0"/>
    <w:rsid w:val="00DD3929"/>
    <w:rsid w:val="00DD7DE7"/>
    <w:rsid w:val="00DE4A8B"/>
    <w:rsid w:val="00DF2CCE"/>
    <w:rsid w:val="00DF3BFE"/>
    <w:rsid w:val="00E018B1"/>
    <w:rsid w:val="00E0226C"/>
    <w:rsid w:val="00E04784"/>
    <w:rsid w:val="00E07B9A"/>
    <w:rsid w:val="00E223DE"/>
    <w:rsid w:val="00E241AC"/>
    <w:rsid w:val="00E26C59"/>
    <w:rsid w:val="00E352C8"/>
    <w:rsid w:val="00E53B0C"/>
    <w:rsid w:val="00E54663"/>
    <w:rsid w:val="00E61FA9"/>
    <w:rsid w:val="00E62810"/>
    <w:rsid w:val="00E6356E"/>
    <w:rsid w:val="00E72087"/>
    <w:rsid w:val="00E805E1"/>
    <w:rsid w:val="00E816EF"/>
    <w:rsid w:val="00E81ECA"/>
    <w:rsid w:val="00E82EA8"/>
    <w:rsid w:val="00E844AD"/>
    <w:rsid w:val="00E85B2D"/>
    <w:rsid w:val="00E87AAD"/>
    <w:rsid w:val="00E91930"/>
    <w:rsid w:val="00EC006E"/>
    <w:rsid w:val="00EC5291"/>
    <w:rsid w:val="00ED069E"/>
    <w:rsid w:val="00ED174C"/>
    <w:rsid w:val="00ED1D06"/>
    <w:rsid w:val="00ED6BA6"/>
    <w:rsid w:val="00ED7111"/>
    <w:rsid w:val="00ED7B98"/>
    <w:rsid w:val="00EE0DB0"/>
    <w:rsid w:val="00EE1DF1"/>
    <w:rsid w:val="00EE4219"/>
    <w:rsid w:val="00EE5E23"/>
    <w:rsid w:val="00EF2D47"/>
    <w:rsid w:val="00EF69EF"/>
    <w:rsid w:val="00EF77BE"/>
    <w:rsid w:val="00F02F64"/>
    <w:rsid w:val="00F03FDF"/>
    <w:rsid w:val="00F17355"/>
    <w:rsid w:val="00F2108E"/>
    <w:rsid w:val="00F229F3"/>
    <w:rsid w:val="00F22A0F"/>
    <w:rsid w:val="00F26609"/>
    <w:rsid w:val="00F26B40"/>
    <w:rsid w:val="00F278D2"/>
    <w:rsid w:val="00F316A0"/>
    <w:rsid w:val="00F35A56"/>
    <w:rsid w:val="00F45498"/>
    <w:rsid w:val="00F46059"/>
    <w:rsid w:val="00F54160"/>
    <w:rsid w:val="00F556A9"/>
    <w:rsid w:val="00F61B8F"/>
    <w:rsid w:val="00F61E80"/>
    <w:rsid w:val="00F6372D"/>
    <w:rsid w:val="00F656E0"/>
    <w:rsid w:val="00F72A3A"/>
    <w:rsid w:val="00F75B6B"/>
    <w:rsid w:val="00F7751D"/>
    <w:rsid w:val="00F77F6F"/>
    <w:rsid w:val="00F805DE"/>
    <w:rsid w:val="00F80D8D"/>
    <w:rsid w:val="00F8258B"/>
    <w:rsid w:val="00F8394E"/>
    <w:rsid w:val="00F840E5"/>
    <w:rsid w:val="00F84482"/>
    <w:rsid w:val="00F8456D"/>
    <w:rsid w:val="00F8586A"/>
    <w:rsid w:val="00FA0CC8"/>
    <w:rsid w:val="00FA7DC5"/>
    <w:rsid w:val="00FB1BA7"/>
    <w:rsid w:val="00FC05F6"/>
    <w:rsid w:val="00FC29F1"/>
    <w:rsid w:val="00FC49DF"/>
    <w:rsid w:val="00FC7570"/>
    <w:rsid w:val="00FD09AE"/>
    <w:rsid w:val="00FD5EFC"/>
    <w:rsid w:val="00FD62D8"/>
    <w:rsid w:val="00FD6D7F"/>
    <w:rsid w:val="00FE0AA6"/>
    <w:rsid w:val="00FE6406"/>
    <w:rsid w:val="00FE7932"/>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 w:type="character" w:styleId="Menzionenonrisolta">
    <w:name w:val="Unresolved Mention"/>
    <w:basedOn w:val="Carpredefinitoparagrafo"/>
    <w:uiPriority w:val="99"/>
    <w:semiHidden/>
    <w:unhideWhenUsed/>
    <w:rsid w:val="00034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ul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2308</Words>
  <Characters>13159</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157</cp:revision>
  <cp:lastPrinted>2025-06-04T07:38:00Z</cp:lastPrinted>
  <dcterms:created xsi:type="dcterms:W3CDTF">2025-06-04T09:48:00Z</dcterms:created>
  <dcterms:modified xsi:type="dcterms:W3CDTF">2026-02-11T08:53:00Z</dcterms:modified>
</cp:coreProperties>
</file>